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38"/>
        <w:gridCol w:w="2837"/>
        <w:gridCol w:w="4536"/>
        <w:gridCol w:w="4394"/>
      </w:tblGrid>
      <w:tr w:rsidR="00363949" w:rsidRPr="00363949" w14:paraId="61F87B25" w14:textId="77777777" w:rsidTr="00363949">
        <w:trPr>
          <w:cantSplit/>
          <w:trHeight w:val="113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F3C13" w14:textId="77777777" w:rsidR="00363949" w:rsidRPr="00363949" w:rsidRDefault="00363949" w:rsidP="00363949">
            <w:pPr>
              <w:spacing w:after="160" w:line="259" w:lineRule="auto"/>
              <w:rPr>
                <w:b/>
              </w:rPr>
            </w:pPr>
            <w:r w:rsidRPr="00363949">
              <w:rPr>
                <w:b/>
              </w:rPr>
              <w:t>Thema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05ED2" w14:textId="77777777" w:rsidR="00363949" w:rsidRPr="00363949" w:rsidRDefault="00363949" w:rsidP="00363949">
            <w:pPr>
              <w:spacing w:after="160" w:line="259" w:lineRule="auto"/>
              <w:rPr>
                <w:b/>
              </w:rPr>
            </w:pPr>
            <w:r w:rsidRPr="00363949">
              <w:rPr>
                <w:b/>
              </w:rPr>
              <w:t>Probleme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287CA" w14:textId="77777777" w:rsidR="00363949" w:rsidRPr="00363949" w:rsidRDefault="00363949" w:rsidP="00363949">
            <w:pPr>
              <w:spacing w:after="160" w:line="259" w:lineRule="auto"/>
              <w:rPr>
                <w:b/>
              </w:rPr>
            </w:pPr>
            <w:r w:rsidRPr="00363949">
              <w:rPr>
                <w:b/>
              </w:rPr>
              <w:t xml:space="preserve">gegenwärtige Lösungswege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02C19" w14:textId="77777777" w:rsidR="00363949" w:rsidRPr="00363949" w:rsidRDefault="00363949" w:rsidP="00363949">
            <w:pPr>
              <w:spacing w:after="160" w:line="259" w:lineRule="auto"/>
              <w:rPr>
                <w:b/>
              </w:rPr>
            </w:pPr>
            <w:r w:rsidRPr="00363949">
              <w:rPr>
                <w:b/>
              </w:rPr>
              <w:t>Zukunftstrends (Ideen der TN)</w:t>
            </w:r>
          </w:p>
        </w:tc>
      </w:tr>
      <w:tr w:rsidR="00363949" w:rsidRPr="00363949" w14:paraId="507E0948" w14:textId="77777777" w:rsidTr="00363949">
        <w:trPr>
          <w:cantSplit/>
          <w:trHeight w:val="113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91FE6" w14:textId="77777777" w:rsidR="00363949" w:rsidRPr="00363949" w:rsidRDefault="00363949" w:rsidP="00363949">
            <w:pPr>
              <w:spacing w:after="160" w:line="259" w:lineRule="auto"/>
              <w:rPr>
                <w:b/>
              </w:rPr>
            </w:pPr>
            <w:r w:rsidRPr="00363949">
              <w:rPr>
                <w:b/>
              </w:rPr>
              <w:t>Wohnen und Bauen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96BC8" w14:textId="77777777" w:rsidR="00363949" w:rsidRDefault="00363949" w:rsidP="00363949">
            <w:pPr>
              <w:numPr>
                <w:ilvl w:val="0"/>
                <w:numId w:val="1"/>
              </w:numPr>
              <w:spacing w:after="160" w:line="259" w:lineRule="auto"/>
            </w:pPr>
            <w:r w:rsidRPr="00363949">
              <w:t>Flächenverbrauch</w:t>
            </w:r>
          </w:p>
          <w:p w14:paraId="5458BE75" w14:textId="77777777" w:rsidR="00363949" w:rsidRDefault="00363949" w:rsidP="00363949">
            <w:pPr>
              <w:numPr>
                <w:ilvl w:val="0"/>
                <w:numId w:val="1"/>
              </w:numPr>
              <w:spacing w:after="160" w:line="259" w:lineRule="auto"/>
            </w:pPr>
            <w:r w:rsidRPr="00363949">
              <w:t>Energieverbrauch</w:t>
            </w:r>
          </w:p>
          <w:p w14:paraId="6B8F706F" w14:textId="77777777" w:rsidR="00363949" w:rsidRPr="00363949" w:rsidRDefault="00363949" w:rsidP="00363949">
            <w:pPr>
              <w:numPr>
                <w:ilvl w:val="0"/>
                <w:numId w:val="1"/>
              </w:numPr>
              <w:spacing w:after="160" w:line="259" w:lineRule="auto"/>
            </w:pPr>
            <w:r w:rsidRPr="00363949">
              <w:t>Vereinsamung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93BAC" w14:textId="77777777" w:rsidR="00363949" w:rsidRPr="00363949" w:rsidRDefault="00363949" w:rsidP="00363949">
            <w:pPr>
              <w:numPr>
                <w:ilvl w:val="0"/>
                <w:numId w:val="1"/>
              </w:numPr>
              <w:spacing w:after="160" w:line="259" w:lineRule="auto"/>
            </w:pPr>
            <w:r w:rsidRPr="00363949">
              <w:t>Neue Baustoffe</w:t>
            </w:r>
          </w:p>
          <w:p w14:paraId="40D31E4F" w14:textId="77777777" w:rsidR="00363949" w:rsidRPr="00363949" w:rsidRDefault="00363949" w:rsidP="00363949">
            <w:pPr>
              <w:numPr>
                <w:ilvl w:val="0"/>
                <w:numId w:val="1"/>
              </w:numPr>
              <w:spacing w:after="160" w:line="259" w:lineRule="auto"/>
            </w:pPr>
            <w:r w:rsidRPr="00363949">
              <w:t>Neue Wohnkonzepte</w:t>
            </w:r>
          </w:p>
          <w:p w14:paraId="7E3E9B08" w14:textId="77777777" w:rsidR="00363949" w:rsidRDefault="00363949" w:rsidP="00363949">
            <w:pPr>
              <w:numPr>
                <w:ilvl w:val="0"/>
                <w:numId w:val="1"/>
              </w:numPr>
              <w:spacing w:after="160" w:line="259" w:lineRule="auto"/>
            </w:pPr>
            <w:r w:rsidRPr="00363949">
              <w:t>Teilen statt Besitzen</w:t>
            </w:r>
          </w:p>
          <w:p w14:paraId="42CE760C" w14:textId="77777777" w:rsidR="00363949" w:rsidRDefault="00363949" w:rsidP="00363949">
            <w:pPr>
              <w:spacing w:after="160" w:line="259" w:lineRule="auto"/>
            </w:pPr>
          </w:p>
          <w:p w14:paraId="059372D2" w14:textId="77777777" w:rsidR="00363949" w:rsidRPr="00363949" w:rsidRDefault="00363949" w:rsidP="00363949">
            <w:pPr>
              <w:spacing w:after="160" w:line="259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8835" w14:textId="77777777" w:rsidR="00363949" w:rsidRPr="00363949" w:rsidRDefault="00363949" w:rsidP="00363949">
            <w:pPr>
              <w:numPr>
                <w:ilvl w:val="0"/>
                <w:numId w:val="1"/>
              </w:numPr>
              <w:spacing w:after="160" w:line="259" w:lineRule="auto"/>
            </w:pPr>
            <w:r w:rsidRPr="00363949">
              <w:t>…</w:t>
            </w:r>
          </w:p>
        </w:tc>
      </w:tr>
      <w:tr w:rsidR="00363949" w:rsidRPr="00363949" w14:paraId="5E2E18A1" w14:textId="77777777" w:rsidTr="00363949">
        <w:trPr>
          <w:cantSplit/>
          <w:trHeight w:val="113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6F98F" w14:textId="77777777" w:rsidR="00363949" w:rsidRPr="00363949" w:rsidRDefault="00363949" w:rsidP="00363949">
            <w:pPr>
              <w:spacing w:after="160" w:line="259" w:lineRule="auto"/>
              <w:rPr>
                <w:b/>
              </w:rPr>
            </w:pPr>
            <w:r w:rsidRPr="00363949">
              <w:rPr>
                <w:b/>
              </w:rPr>
              <w:t>Energie in der Stadt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093BA" w14:textId="77777777" w:rsidR="00363949" w:rsidRDefault="00363949" w:rsidP="00363949">
            <w:pPr>
              <w:numPr>
                <w:ilvl w:val="0"/>
                <w:numId w:val="2"/>
              </w:numPr>
              <w:spacing w:after="160" w:line="259" w:lineRule="auto"/>
            </w:pPr>
            <w:r w:rsidRPr="00363949">
              <w:t>Klimawandel</w:t>
            </w:r>
          </w:p>
          <w:p w14:paraId="0D0029EE" w14:textId="77777777" w:rsidR="00363949" w:rsidRDefault="00363949" w:rsidP="00363949">
            <w:pPr>
              <w:numPr>
                <w:ilvl w:val="0"/>
                <w:numId w:val="2"/>
              </w:numPr>
              <w:spacing w:after="160" w:line="259" w:lineRule="auto"/>
            </w:pPr>
            <w:r w:rsidRPr="00363949">
              <w:t>Emissionen</w:t>
            </w:r>
          </w:p>
          <w:p w14:paraId="5A553D8A" w14:textId="77777777" w:rsidR="00363949" w:rsidRDefault="00363949" w:rsidP="00363949">
            <w:pPr>
              <w:numPr>
                <w:ilvl w:val="0"/>
                <w:numId w:val="2"/>
              </w:numPr>
              <w:spacing w:after="160" w:line="259" w:lineRule="auto"/>
            </w:pPr>
            <w:r w:rsidRPr="00363949">
              <w:t>Fluktuierend</w:t>
            </w:r>
            <w:r>
              <w:t>e</w:t>
            </w:r>
          </w:p>
          <w:p w14:paraId="1326CC2D" w14:textId="77777777" w:rsidR="00363949" w:rsidRPr="00363949" w:rsidRDefault="00363949" w:rsidP="00363949">
            <w:pPr>
              <w:numPr>
                <w:ilvl w:val="0"/>
                <w:numId w:val="2"/>
              </w:numPr>
              <w:spacing w:after="160" w:line="259" w:lineRule="auto"/>
            </w:pPr>
            <w:r w:rsidRPr="00363949">
              <w:t>Erneuerbare Energie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3832F" w14:textId="77777777" w:rsidR="00363949" w:rsidRPr="00363949" w:rsidRDefault="00363949" w:rsidP="00363949">
            <w:pPr>
              <w:numPr>
                <w:ilvl w:val="0"/>
                <w:numId w:val="2"/>
              </w:numPr>
              <w:spacing w:after="160" w:line="259" w:lineRule="auto"/>
            </w:pPr>
            <w:r w:rsidRPr="00363949">
              <w:t>Photovoltaik auf Dächern in der Stadt</w:t>
            </w:r>
          </w:p>
          <w:p w14:paraId="347C7BB1" w14:textId="77777777" w:rsidR="00363949" w:rsidRPr="00363949" w:rsidRDefault="00363949" w:rsidP="00363949">
            <w:pPr>
              <w:numPr>
                <w:ilvl w:val="0"/>
                <w:numId w:val="2"/>
              </w:numPr>
              <w:spacing w:after="160" w:line="259" w:lineRule="auto"/>
            </w:pPr>
            <w:r w:rsidRPr="00363949">
              <w:t>Lokales Stromnetz, intelligent vernetzte Quartiere</w:t>
            </w:r>
          </w:p>
          <w:p w14:paraId="26A1F212" w14:textId="77777777" w:rsidR="00363949" w:rsidRDefault="00363949" w:rsidP="00363949">
            <w:pPr>
              <w:numPr>
                <w:ilvl w:val="0"/>
                <w:numId w:val="2"/>
              </w:numPr>
              <w:spacing w:after="160" w:line="259" w:lineRule="auto"/>
            </w:pPr>
            <w:r w:rsidRPr="00363949">
              <w:t>Freiwillige Energie-Einsparung</w:t>
            </w:r>
          </w:p>
          <w:p w14:paraId="2DD05BEE" w14:textId="77777777" w:rsidR="00363949" w:rsidRPr="00363949" w:rsidRDefault="00363949" w:rsidP="00363949">
            <w:pPr>
              <w:spacing w:after="160" w:line="259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8690" w14:textId="77777777" w:rsidR="00363949" w:rsidRPr="00363949" w:rsidRDefault="00363949" w:rsidP="00363949">
            <w:pPr>
              <w:numPr>
                <w:ilvl w:val="0"/>
                <w:numId w:val="2"/>
              </w:numPr>
              <w:spacing w:after="160" w:line="259" w:lineRule="auto"/>
            </w:pPr>
            <w:r w:rsidRPr="00363949">
              <w:t>…</w:t>
            </w:r>
          </w:p>
        </w:tc>
      </w:tr>
      <w:tr w:rsidR="00363949" w:rsidRPr="00363949" w14:paraId="72B6F2FA" w14:textId="77777777" w:rsidTr="00363949">
        <w:trPr>
          <w:cantSplit/>
          <w:trHeight w:val="113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3BBEB" w14:textId="77777777" w:rsidR="00363949" w:rsidRPr="00363949" w:rsidRDefault="00363949" w:rsidP="00363949">
            <w:pPr>
              <w:spacing w:after="160" w:line="259" w:lineRule="auto"/>
              <w:rPr>
                <w:b/>
              </w:rPr>
            </w:pPr>
            <w:r w:rsidRPr="00363949">
              <w:rPr>
                <w:b/>
              </w:rPr>
              <w:t>Wasser in der Stadt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D01A2" w14:textId="77777777" w:rsid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r w:rsidRPr="00363949">
              <w:t>Überschwemmung</w:t>
            </w:r>
          </w:p>
          <w:p w14:paraId="203486D6" w14:textId="77777777" w:rsid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r w:rsidRPr="00363949">
              <w:t>Wassermangel</w:t>
            </w:r>
          </w:p>
          <w:p w14:paraId="1A257133" w14:textId="77777777" w:rsid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r w:rsidRPr="00363949">
              <w:t>Belastung von Wasser</w:t>
            </w:r>
          </w:p>
          <w:p w14:paraId="29746082" w14:textId="77777777" w:rsidR="00363949" w:rsidRP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r w:rsidRPr="00363949">
              <w:t>fehlender Lebensraum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730CB" w14:textId="77777777" w:rsidR="00363949" w:rsidRP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r w:rsidRPr="00363949">
              <w:t>Renaturierung von Flüssen</w:t>
            </w:r>
          </w:p>
          <w:p w14:paraId="5907C638" w14:textId="77777777" w:rsidR="00363949" w:rsidRP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r w:rsidRPr="00363949">
              <w:t>Grauwassernutzung (z.B. Toilettenspülung mit Regenwasser betrieben)</w:t>
            </w:r>
          </w:p>
          <w:p w14:paraId="1A4C3088" w14:textId="77777777" w:rsidR="00363949" w:rsidRP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r w:rsidRPr="00363949">
              <w:t>Angepasste Quartiere</w:t>
            </w:r>
          </w:p>
          <w:p w14:paraId="77EE913E" w14:textId="77777777" w:rsidR="00363949" w:rsidRP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r w:rsidRPr="00363949">
              <w:t>innovatives Regenwassermanagement</w:t>
            </w:r>
          </w:p>
          <w:p w14:paraId="1646EE70" w14:textId="77777777" w:rsid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r w:rsidRPr="00363949">
              <w:t>sparsamer Umgang mit Wasser</w:t>
            </w:r>
          </w:p>
          <w:p w14:paraId="3A35FC5B" w14:textId="77777777" w:rsidR="00363949" w:rsidRPr="00363949" w:rsidRDefault="00363949" w:rsidP="00363949">
            <w:pPr>
              <w:spacing w:after="160" w:line="259" w:lineRule="auto"/>
              <w:ind w:left="360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F557" w14:textId="77777777" w:rsidR="00363949" w:rsidRP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r w:rsidRPr="00363949">
              <w:t>…</w:t>
            </w:r>
          </w:p>
        </w:tc>
      </w:tr>
      <w:tr w:rsidR="00363949" w:rsidRPr="00363949" w14:paraId="43098A15" w14:textId="77777777" w:rsidTr="00363949">
        <w:trPr>
          <w:cantSplit/>
          <w:trHeight w:val="113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461FE" w14:textId="77777777" w:rsidR="00363949" w:rsidRPr="00363949" w:rsidRDefault="00363949" w:rsidP="00363949">
            <w:pPr>
              <w:spacing w:after="160" w:line="259" w:lineRule="auto"/>
              <w:rPr>
                <w:b/>
              </w:rPr>
            </w:pPr>
            <w:r w:rsidRPr="00363949">
              <w:rPr>
                <w:b/>
              </w:rPr>
              <w:lastRenderedPageBreak/>
              <w:t>Grüne Stadt der Zukunft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0532C" w14:textId="77777777" w:rsid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r w:rsidRPr="00363949">
              <w:t>Fehlende</w:t>
            </w:r>
            <w:r>
              <w:t xml:space="preserve"> </w:t>
            </w:r>
            <w:r w:rsidRPr="00363949">
              <w:t>Naherholungsplätze</w:t>
            </w:r>
          </w:p>
          <w:p w14:paraId="1803893E" w14:textId="77777777" w:rsid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r w:rsidRPr="00363949">
              <w:t>Versiegelung</w:t>
            </w:r>
          </w:p>
          <w:p w14:paraId="5AB4C339" w14:textId="77777777" w:rsidR="00363949" w:rsidRP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r w:rsidRPr="00363949">
              <w:t xml:space="preserve"> weni</w:t>
            </w:r>
            <w:r>
              <w:t xml:space="preserve">g </w:t>
            </w:r>
            <w:r w:rsidRPr="00363949">
              <w:t>Lebensraum und Artenvielfalt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4848" w14:textId="77777777" w:rsidR="00363949" w:rsidRP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r w:rsidRPr="00363949">
              <w:t>Fassadenbegrünung</w:t>
            </w:r>
          </w:p>
          <w:p w14:paraId="498BE58C" w14:textId="77777777" w:rsidR="00363949" w:rsidRP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bookmarkStart w:id="0" w:name="_GoBack"/>
            <w:bookmarkEnd w:id="0"/>
            <w:r w:rsidRPr="00363949">
              <w:t>Dachbegrünung</w:t>
            </w:r>
          </w:p>
          <w:p w14:paraId="16F1FB36" w14:textId="77777777" w:rsidR="00363949" w:rsidRP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r w:rsidRPr="00363949">
              <w:t>Mehr naturnahe Parkanlagen</w:t>
            </w:r>
          </w:p>
          <w:p w14:paraId="5C3F07CE" w14:textId="77777777" w:rsidR="00363949" w:rsidRP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r w:rsidRPr="00363949">
              <w:t>Naturnahe Gartengestaltung</w:t>
            </w:r>
          </w:p>
          <w:p w14:paraId="791B44B9" w14:textId="77777777" w:rsidR="00363949" w:rsidRP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r w:rsidRPr="00363949">
              <w:t>Blühstreifen</w:t>
            </w:r>
          </w:p>
          <w:p w14:paraId="262853B6" w14:textId="77777777" w:rsidR="00363949" w:rsidRP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r w:rsidRPr="00363949">
              <w:t>Vogelnistplätze an Hauswänden</w:t>
            </w:r>
          </w:p>
          <w:p w14:paraId="7420332C" w14:textId="77777777" w:rsid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r w:rsidRPr="00363949">
              <w:t>Zukunftsbäume</w:t>
            </w:r>
          </w:p>
          <w:p w14:paraId="125818D2" w14:textId="77777777" w:rsidR="00363949" w:rsidRDefault="00363949" w:rsidP="00363949">
            <w:pPr>
              <w:spacing w:after="160" w:line="259" w:lineRule="auto"/>
              <w:ind w:left="360"/>
            </w:pPr>
          </w:p>
          <w:p w14:paraId="58BCF140" w14:textId="77777777" w:rsidR="00363949" w:rsidRPr="00363949" w:rsidRDefault="00363949" w:rsidP="00363949">
            <w:pPr>
              <w:spacing w:after="160" w:line="259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1098" w14:textId="77777777" w:rsidR="00363949" w:rsidRP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r w:rsidRPr="00363949">
              <w:t>…</w:t>
            </w:r>
          </w:p>
        </w:tc>
      </w:tr>
      <w:tr w:rsidR="00363949" w:rsidRPr="00363949" w14:paraId="0C6CA86D" w14:textId="77777777" w:rsidTr="00363949">
        <w:trPr>
          <w:cantSplit/>
          <w:trHeight w:val="113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332ED" w14:textId="77777777" w:rsidR="00363949" w:rsidRPr="00363949" w:rsidRDefault="00363949" w:rsidP="00363949">
            <w:pPr>
              <w:spacing w:after="160" w:line="259" w:lineRule="auto"/>
              <w:rPr>
                <w:b/>
              </w:rPr>
            </w:pPr>
            <w:r w:rsidRPr="00363949">
              <w:rPr>
                <w:b/>
              </w:rPr>
              <w:t>Mobilität in der Stadt und in die Stadt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58C21" w14:textId="77777777" w:rsid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r w:rsidRPr="00363949">
              <w:t>Verkehrschaos</w:t>
            </w:r>
          </w:p>
          <w:p w14:paraId="369DCC9E" w14:textId="77777777" w:rsid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r w:rsidRPr="00363949">
              <w:t>Lärm</w:t>
            </w:r>
          </w:p>
          <w:p w14:paraId="5EBFA256" w14:textId="77777777" w:rsid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r w:rsidRPr="00363949">
              <w:t>Luftschadstoffe</w:t>
            </w:r>
          </w:p>
          <w:p w14:paraId="78C3AE61" w14:textId="77777777" w:rsidR="00363949" w:rsidRP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r w:rsidRPr="00363949">
              <w:t>Platzbedarf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5CA16" w14:textId="77777777" w:rsidR="00363949" w:rsidRP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r w:rsidRPr="00363949">
              <w:t>Mehr und sicherere Fahrradwege</w:t>
            </w:r>
          </w:p>
          <w:p w14:paraId="2726516F" w14:textId="77777777" w:rsidR="00363949" w:rsidRP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r w:rsidRPr="00363949">
              <w:t>zuverlässiges ÖPNV-Netz</w:t>
            </w:r>
          </w:p>
          <w:p w14:paraId="040EE5F2" w14:textId="77777777" w:rsidR="00363949" w:rsidRP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r w:rsidRPr="00363949">
              <w:t>Fahrradschnellwege</w:t>
            </w:r>
          </w:p>
          <w:p w14:paraId="4A98277E" w14:textId="77777777" w:rsidR="00363949" w:rsidRP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r w:rsidRPr="00363949">
              <w:t>Autofreie Straßen</w:t>
            </w:r>
          </w:p>
          <w:p w14:paraId="4A2FD78D" w14:textId="77777777" w:rsidR="00363949" w:rsidRP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r w:rsidRPr="00363949">
              <w:t>Park and Ride Plätze außerhalb der Stadt</w:t>
            </w:r>
          </w:p>
          <w:p w14:paraId="286D20B4" w14:textId="77777777" w:rsidR="00363949" w:rsidRP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r w:rsidRPr="00363949">
              <w:t>Tiefgaragen</w:t>
            </w:r>
          </w:p>
          <w:p w14:paraId="7D8C631E" w14:textId="77777777" w:rsid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r w:rsidRPr="00363949">
              <w:t>Optimierte Ampelschaltung</w:t>
            </w:r>
          </w:p>
          <w:p w14:paraId="0DC36BEA" w14:textId="77777777" w:rsidR="00363949" w:rsidRDefault="00363949" w:rsidP="00363949">
            <w:pPr>
              <w:spacing w:after="160" w:line="259" w:lineRule="auto"/>
            </w:pPr>
          </w:p>
          <w:p w14:paraId="1D0FA6C8" w14:textId="77777777" w:rsidR="00363949" w:rsidRPr="00363949" w:rsidRDefault="00363949" w:rsidP="00363949">
            <w:pPr>
              <w:spacing w:after="160" w:line="259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1806" w14:textId="77777777" w:rsidR="00363949" w:rsidRPr="00363949" w:rsidRDefault="00363949" w:rsidP="00363949">
            <w:pPr>
              <w:numPr>
                <w:ilvl w:val="0"/>
                <w:numId w:val="3"/>
              </w:numPr>
              <w:spacing w:after="160" w:line="259" w:lineRule="auto"/>
            </w:pPr>
            <w:r w:rsidRPr="00363949">
              <w:t>…</w:t>
            </w:r>
          </w:p>
        </w:tc>
      </w:tr>
    </w:tbl>
    <w:p w14:paraId="3F861605" w14:textId="77777777" w:rsidR="00363949" w:rsidRDefault="00363949"/>
    <w:sectPr w:rsidR="00363949" w:rsidSect="00363949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6F6A7A"/>
    <w:multiLevelType w:val="hybridMultilevel"/>
    <w:tmpl w:val="B7E688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CC76603"/>
    <w:multiLevelType w:val="hybridMultilevel"/>
    <w:tmpl w:val="3B9E66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DE63C88"/>
    <w:multiLevelType w:val="hybridMultilevel"/>
    <w:tmpl w:val="1CFC77C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949"/>
    <w:rsid w:val="00363949"/>
    <w:rsid w:val="0070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CED1F"/>
  <w15:chartTrackingRefBased/>
  <w15:docId w15:val="{7B577B8A-3084-4609-B3D2-1535CA041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63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6394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63949"/>
    <w:pPr>
      <w:spacing w:after="200"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63949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6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67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1021</Characters>
  <Application>Microsoft Office Word</Application>
  <DocSecurity>0</DocSecurity>
  <Lines>8</Lines>
  <Paragraphs>2</Paragraphs>
  <ScaleCrop>false</ScaleCrop>
  <Company>Deutsche Bundesstiftung Umwelt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a.lang</dc:creator>
  <cp:keywords/>
  <dc:description/>
  <cp:lastModifiedBy>a.lang</cp:lastModifiedBy>
  <cp:revision>2</cp:revision>
  <dcterms:created xsi:type="dcterms:W3CDTF">2022-06-15T14:02:00Z</dcterms:created>
  <dcterms:modified xsi:type="dcterms:W3CDTF">2022-10-20T14:00:00Z</dcterms:modified>
</cp:coreProperties>
</file>