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D48DB8" w14:textId="0794208C" w:rsidR="001117C4" w:rsidRPr="000B0C18" w:rsidRDefault="00577A90" w:rsidP="00343847">
      <w:pPr>
        <w:spacing w:after="0"/>
        <w:rPr>
          <w:rFonts w:ascii="Cambria" w:hAnsi="Cambria" w:cstheme="majorBidi"/>
          <w:b/>
          <w:bCs/>
          <w:color w:val="146D9D" w:themeColor="accent1" w:themeShade="BF"/>
          <w:sz w:val="38"/>
          <w:szCs w:val="38"/>
        </w:rPr>
      </w:pPr>
      <w:r>
        <w:rPr>
          <w:rFonts w:ascii="Cambria" w:hAnsi="Cambria" w:cstheme="majorBidi"/>
          <w:b/>
          <w:bCs/>
          <w:color w:val="146D9D" w:themeColor="accent1" w:themeShade="BF"/>
          <w:sz w:val="38"/>
          <w:szCs w:val="38"/>
        </w:rPr>
        <w:t>Denkwandel</w:t>
      </w:r>
    </w:p>
    <w:p w14:paraId="784DC6F3" w14:textId="06C9A480" w:rsidR="001117C4" w:rsidRDefault="00F43EF2" w:rsidP="00343847">
      <w:pPr>
        <w:spacing w:after="0"/>
        <w:jc w:val="both"/>
        <w:rPr>
          <w:b/>
          <w:noProof/>
          <w:sz w:val="24"/>
          <w:szCs w:val="24"/>
          <w:lang w:eastAsia="de-DE"/>
        </w:rPr>
      </w:pPr>
      <w:r>
        <w:rPr>
          <w:rFonts w:cs="Arial"/>
          <w:b/>
          <w:color w:val="000000"/>
          <w:sz w:val="24"/>
          <w:szCs w:val="24"/>
        </w:rPr>
        <w:t>9</w:t>
      </w:r>
      <w:r w:rsidR="001117C4">
        <w:rPr>
          <w:rFonts w:cs="Arial"/>
          <w:b/>
          <w:color w:val="000000"/>
          <w:sz w:val="24"/>
          <w:szCs w:val="24"/>
        </w:rPr>
        <w:t xml:space="preserve">. </w:t>
      </w:r>
      <w:r>
        <w:rPr>
          <w:rFonts w:cs="Arial"/>
          <w:b/>
          <w:color w:val="000000"/>
          <w:sz w:val="24"/>
          <w:szCs w:val="24"/>
        </w:rPr>
        <w:t>–</w:t>
      </w:r>
      <w:r w:rsidR="001117C4">
        <w:rPr>
          <w:rFonts w:cs="Arial"/>
          <w:b/>
          <w:color w:val="000000"/>
          <w:sz w:val="24"/>
          <w:szCs w:val="24"/>
        </w:rPr>
        <w:t xml:space="preserve"> </w:t>
      </w:r>
      <w:r w:rsidR="00C45C89">
        <w:rPr>
          <w:rFonts w:cs="Arial"/>
          <w:b/>
          <w:color w:val="000000"/>
          <w:sz w:val="24"/>
          <w:szCs w:val="24"/>
        </w:rPr>
        <w:t>13</w:t>
      </w:r>
      <w:r>
        <w:rPr>
          <w:rFonts w:cs="Arial"/>
          <w:b/>
          <w:color w:val="000000"/>
          <w:sz w:val="24"/>
          <w:szCs w:val="24"/>
        </w:rPr>
        <w:t>.</w:t>
      </w:r>
      <w:r w:rsidR="00C45C89">
        <w:rPr>
          <w:rFonts w:cs="Arial"/>
          <w:b/>
          <w:color w:val="000000"/>
          <w:sz w:val="24"/>
          <w:szCs w:val="24"/>
        </w:rPr>
        <w:t xml:space="preserve"> Klasse (Dauer ca. </w:t>
      </w:r>
      <w:r w:rsidR="00817EC9">
        <w:rPr>
          <w:rFonts w:cs="Arial"/>
          <w:b/>
          <w:color w:val="000000"/>
          <w:sz w:val="24"/>
          <w:szCs w:val="24"/>
        </w:rPr>
        <w:t>2,5</w:t>
      </w:r>
      <w:r w:rsidR="001117C4">
        <w:rPr>
          <w:rFonts w:cs="Arial"/>
          <w:b/>
          <w:color w:val="000000"/>
          <w:sz w:val="24"/>
          <w:szCs w:val="24"/>
        </w:rPr>
        <w:t xml:space="preserve"> Std.)</w:t>
      </w:r>
      <w:r w:rsidR="001117C4">
        <w:rPr>
          <w:b/>
          <w:noProof/>
          <w:sz w:val="24"/>
          <w:szCs w:val="24"/>
          <w:lang w:eastAsia="de-DE"/>
        </w:rPr>
        <w:t xml:space="preserve"> </w:t>
      </w:r>
    </w:p>
    <w:p w14:paraId="5AD642D3" w14:textId="77777777" w:rsidR="003F253E" w:rsidRDefault="003F253E" w:rsidP="00343847">
      <w:pPr>
        <w:spacing w:after="0"/>
        <w:jc w:val="both"/>
        <w:rPr>
          <w:rFonts w:cs="Arial"/>
          <w:b/>
          <w:color w:val="000000"/>
          <w:sz w:val="24"/>
          <w:szCs w:val="24"/>
        </w:rPr>
      </w:pPr>
    </w:p>
    <w:p w14:paraId="68CE7DE1" w14:textId="7A9086B2" w:rsidR="003F253E" w:rsidRPr="00B52F67" w:rsidRDefault="00B52F67" w:rsidP="00343847">
      <w:pPr>
        <w:pStyle w:val="berschrift3"/>
        <w:rPr>
          <w:sz w:val="28"/>
          <w:szCs w:val="24"/>
        </w:rPr>
      </w:pPr>
      <w:r>
        <w:rPr>
          <w:sz w:val="28"/>
          <w:szCs w:val="24"/>
        </w:rPr>
        <w:t>Beschreibung</w:t>
      </w:r>
    </w:p>
    <w:p w14:paraId="0F3059A8" w14:textId="3CF25421" w:rsidR="001117C4" w:rsidRPr="0088440F" w:rsidRDefault="00CB0927" w:rsidP="00343847">
      <w:pPr>
        <w:rPr>
          <w:rFonts w:cs="Arial"/>
          <w:color w:val="000000"/>
          <w:szCs w:val="24"/>
        </w:rPr>
      </w:pPr>
      <w:bookmarkStart w:id="0" w:name="_Hlk99452391"/>
      <w:r w:rsidRPr="0088440F">
        <w:rPr>
          <w:rFonts w:cs="Arial"/>
          <w:color w:val="000000"/>
          <w:szCs w:val="24"/>
        </w:rPr>
        <w:t>In der Stadt treffen verschiedene Menschen, verschiedene Interessen und Denkweisen aufeinander. Wie können dennoch gemeinsam Lösungen für eine zukunftsfähige Stadt entwickelt werden? Hier schlüpfen die Teilnehmenden in die Rollen von Vertreterinnen und Vertretern aus Politik, Umweltschutz und Baubranche sowie von Anwohnerinnen und Anwohnern. In einer Diskussion zu einem imaginären, kontroversen Bauvorhaben vertreten sie deren Ansichten und erarbeiten gemeinsam eine Lösung. Zur Vorbereitung ihrer Argumente setzen sie sich mit den jeweiligen Themen innerhalb der Ausstellung auseinander. Bleiben die Teilnehmenden ihrer Meinung treu oder kommt es zu einem Denkwandel?</w:t>
      </w:r>
      <w:bookmarkEnd w:id="0"/>
    </w:p>
    <w:p w14:paraId="4CEC356E" w14:textId="31774C62" w:rsidR="001117C4" w:rsidRDefault="00817EC9" w:rsidP="00343847">
      <w:pPr>
        <w:pStyle w:val="berschrift3"/>
        <w:tabs>
          <w:tab w:val="right" w:pos="9072"/>
        </w:tabs>
        <w:rPr>
          <w:sz w:val="28"/>
          <w:szCs w:val="24"/>
        </w:rPr>
      </w:pPr>
      <w:r w:rsidRPr="00495250">
        <w:rPr>
          <w:noProof/>
          <w:szCs w:val="24"/>
        </w:rPr>
        <mc:AlternateContent>
          <mc:Choice Requires="wps">
            <w:drawing>
              <wp:anchor distT="45720" distB="45720" distL="114300" distR="114300" simplePos="0" relativeHeight="251672576" behindDoc="0" locked="0" layoutInCell="1" allowOverlap="1" wp14:anchorId="6F97D673" wp14:editId="1DE92611">
                <wp:simplePos x="0" y="0"/>
                <wp:positionH relativeFrom="column">
                  <wp:posOffset>3732107</wp:posOffset>
                </wp:positionH>
                <wp:positionV relativeFrom="paragraph">
                  <wp:posOffset>104140</wp:posOffset>
                </wp:positionV>
                <wp:extent cx="2446655" cy="2523490"/>
                <wp:effectExtent l="0" t="0" r="10795" b="1016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655" cy="2523490"/>
                        </a:xfrm>
                        <a:prstGeom prst="rect">
                          <a:avLst/>
                        </a:prstGeom>
                        <a:solidFill>
                          <a:schemeClr val="accent1">
                            <a:lumMod val="20000"/>
                            <a:lumOff val="80000"/>
                          </a:schemeClr>
                        </a:solidFill>
                        <a:ln w="9525">
                          <a:solidFill>
                            <a:schemeClr val="accent1">
                              <a:lumMod val="20000"/>
                              <a:lumOff val="80000"/>
                            </a:schemeClr>
                          </a:solidFill>
                          <a:miter lim="800000"/>
                          <a:headEnd/>
                          <a:tailEnd/>
                        </a:ln>
                      </wps:spPr>
                      <wps:txbx>
                        <w:txbxContent>
                          <w:p w14:paraId="617D0A46" w14:textId="77777777" w:rsidR="00495250" w:rsidRPr="00F97DF1" w:rsidRDefault="00495250" w:rsidP="00FD742A">
                            <w:pPr>
                              <w:pStyle w:val="berschrift4"/>
                              <w:ind w:right="130"/>
                              <w:rPr>
                                <w:b w:val="0"/>
                                <w:i w:val="0"/>
                              </w:rPr>
                            </w:pPr>
                            <w:r w:rsidRPr="00F97DF1">
                              <w:rPr>
                                <w:b w:val="0"/>
                                <w:i w:val="0"/>
                              </w:rPr>
                              <w:t xml:space="preserve">Material </w:t>
                            </w:r>
                          </w:p>
                          <w:p w14:paraId="3D98BB05" w14:textId="77777777" w:rsidR="00495250" w:rsidRPr="00343847" w:rsidRDefault="00495250" w:rsidP="00495250">
                            <w:pPr>
                              <w:pStyle w:val="Listenabsatz"/>
                              <w:numPr>
                                <w:ilvl w:val="0"/>
                                <w:numId w:val="15"/>
                              </w:numPr>
                              <w:spacing w:after="0"/>
                            </w:pPr>
                            <w:r w:rsidRPr="00343847">
                              <w:t>Bilder für den Einstieg</w:t>
                            </w:r>
                          </w:p>
                          <w:p w14:paraId="274B733A" w14:textId="4913549C" w:rsidR="00495250" w:rsidRPr="00343847" w:rsidRDefault="00495250" w:rsidP="00495250">
                            <w:pPr>
                              <w:pStyle w:val="Listenabsatz"/>
                              <w:numPr>
                                <w:ilvl w:val="0"/>
                                <w:numId w:val="15"/>
                              </w:numPr>
                              <w:spacing w:after="0"/>
                            </w:pPr>
                            <w:r w:rsidRPr="00343847">
                              <w:t xml:space="preserve">1 Whiteboard, Stifte, Lappen </w:t>
                            </w:r>
                          </w:p>
                          <w:p w14:paraId="14904BB1" w14:textId="77777777" w:rsidR="00495250" w:rsidRPr="00343847" w:rsidRDefault="00495250" w:rsidP="00495250">
                            <w:pPr>
                              <w:pStyle w:val="Listenabsatz"/>
                              <w:numPr>
                                <w:ilvl w:val="0"/>
                                <w:numId w:val="15"/>
                              </w:numPr>
                              <w:spacing w:after="0"/>
                            </w:pPr>
                            <w:r w:rsidRPr="00343847">
                              <w:t>Klemmbretter, Notizzettel, Stifte</w:t>
                            </w:r>
                          </w:p>
                          <w:p w14:paraId="7EB4940C" w14:textId="18ED6E01" w:rsidR="00495250" w:rsidRPr="00343847" w:rsidRDefault="00495250" w:rsidP="00495250">
                            <w:pPr>
                              <w:pStyle w:val="Listenabsatz"/>
                              <w:numPr>
                                <w:ilvl w:val="0"/>
                                <w:numId w:val="15"/>
                              </w:numPr>
                              <w:spacing w:after="0"/>
                            </w:pPr>
                            <w:r w:rsidRPr="00343847">
                              <w:t>Namensschilder</w:t>
                            </w:r>
                            <w:r w:rsidR="00D63B97" w:rsidRPr="00343847">
                              <w:t>,</w:t>
                            </w:r>
                            <w:r w:rsidRPr="00343847">
                              <w:t xml:space="preserve"> Tischschilder</w:t>
                            </w:r>
                          </w:p>
                          <w:p w14:paraId="06DEB1A9" w14:textId="77777777" w:rsidR="00D63B97" w:rsidRPr="00343847" w:rsidRDefault="00495250" w:rsidP="00D63B97">
                            <w:pPr>
                              <w:pStyle w:val="Listenabsatz"/>
                              <w:numPr>
                                <w:ilvl w:val="0"/>
                                <w:numId w:val="15"/>
                              </w:numPr>
                              <w:spacing w:after="0"/>
                            </w:pPr>
                            <w:r w:rsidRPr="00343847">
                              <w:t>Stühle</w:t>
                            </w:r>
                          </w:p>
                          <w:p w14:paraId="0DACE974" w14:textId="77777777" w:rsidR="00343847" w:rsidRPr="00343847" w:rsidRDefault="00495250" w:rsidP="00D63B97">
                            <w:pPr>
                              <w:pStyle w:val="Listenabsatz"/>
                              <w:numPr>
                                <w:ilvl w:val="0"/>
                                <w:numId w:val="15"/>
                              </w:numPr>
                              <w:spacing w:after="0"/>
                            </w:pPr>
                            <w:r w:rsidRPr="00343847">
                              <w:t xml:space="preserve">Mappen mit Arbeitsblättern für die jeweilige Gruppe </w:t>
                            </w:r>
                          </w:p>
                          <w:p w14:paraId="0A061799" w14:textId="6D8CA941" w:rsidR="00343847" w:rsidRPr="00343847" w:rsidRDefault="00495250" w:rsidP="00343847">
                            <w:pPr>
                              <w:pStyle w:val="Listenabsatz"/>
                              <w:numPr>
                                <w:ilvl w:val="0"/>
                                <w:numId w:val="30"/>
                              </w:numPr>
                              <w:spacing w:after="0"/>
                            </w:pPr>
                            <w:r w:rsidRPr="00343847">
                              <w:t>Aufgaben</w:t>
                            </w:r>
                            <w:r w:rsidR="00343847" w:rsidRPr="00343847">
                              <w:t>blatt</w:t>
                            </w:r>
                          </w:p>
                          <w:p w14:paraId="553F29AE" w14:textId="77777777" w:rsidR="00343847" w:rsidRPr="00343847" w:rsidRDefault="00495250" w:rsidP="00343847">
                            <w:pPr>
                              <w:pStyle w:val="Listenabsatz"/>
                              <w:numPr>
                                <w:ilvl w:val="0"/>
                                <w:numId w:val="30"/>
                              </w:numPr>
                              <w:spacing w:after="0"/>
                            </w:pPr>
                            <w:r w:rsidRPr="00343847">
                              <w:t>Rollenbeschreibung</w:t>
                            </w:r>
                          </w:p>
                          <w:p w14:paraId="01C2DE98" w14:textId="77777777" w:rsidR="00343847" w:rsidRPr="00343847" w:rsidRDefault="00495250" w:rsidP="00343847">
                            <w:pPr>
                              <w:pStyle w:val="Listenabsatz"/>
                              <w:numPr>
                                <w:ilvl w:val="0"/>
                                <w:numId w:val="30"/>
                              </w:numPr>
                              <w:spacing w:after="0"/>
                            </w:pPr>
                            <w:r w:rsidRPr="00343847">
                              <w:t>Rollenkarten mit Notizen</w:t>
                            </w:r>
                          </w:p>
                          <w:p w14:paraId="43E1F4BE" w14:textId="1FA7C1CF" w:rsidR="00495250" w:rsidRPr="00343847" w:rsidRDefault="00495250" w:rsidP="00343847">
                            <w:pPr>
                              <w:pStyle w:val="Listenabsatz"/>
                              <w:numPr>
                                <w:ilvl w:val="0"/>
                                <w:numId w:val="30"/>
                              </w:numPr>
                              <w:spacing w:after="0"/>
                            </w:pPr>
                            <w:r w:rsidRPr="00343847">
                              <w:t>„Bitte um Gespräch“-Karten)</w:t>
                            </w:r>
                          </w:p>
                        </w:txbxContent>
                      </wps:txbx>
                      <wps:bodyPr rot="0" vert="horz" wrap="square" lIns="46800" tIns="0" rIns="4680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F97D673" id="_x0000_t202" coordsize="21600,21600" o:spt="202" path="m,l,21600r21600,l21600,xe">
                <v:stroke joinstyle="miter"/>
                <v:path gradientshapeok="t" o:connecttype="rect"/>
              </v:shapetype>
              <v:shape id="Textfeld 2" o:spid="_x0000_s1026" type="#_x0000_t202" style="position:absolute;margin-left:293.85pt;margin-top:8.2pt;width:192.65pt;height:198.7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" fillcolor="#ceeaf8 [660]" strokecolor="#ceeaf8 [660]">
                <v:textbox inset="1.3mm,0,1.3mm,0">
                  <w:txbxContent>
                    <w:p w14:paraId="617D0A46" w14:textId="77777777" w:rsidR="00495250" w:rsidRPr="00F97DF1" w:rsidRDefault="00495250" w:rsidP="00FD742A">
                      <w:pPr>
                        <w:pStyle w:val="berschrift4"/>
                        <w:ind w:right="130"/>
                        <w:rPr>
                          <w:b w:val="0"/>
                          <w:i w:val="0"/>
                        </w:rPr>
                      </w:pPr>
                      <w:r w:rsidRPr="00F97DF1">
                        <w:rPr>
                          <w:b w:val="0"/>
                          <w:i w:val="0"/>
                        </w:rPr>
                        <w:t xml:space="preserve">Material </w:t>
                      </w:r>
                    </w:p>
                    <w:p w14:paraId="3D98BB05" w14:textId="77777777" w:rsidR="00495250" w:rsidRPr="00343847" w:rsidRDefault="00495250" w:rsidP="00495250">
                      <w:pPr>
                        <w:pStyle w:val="Listenabsatz"/>
                        <w:numPr>
                          <w:ilvl w:val="0"/>
                          <w:numId w:val="15"/>
                        </w:numPr>
                        <w:spacing w:after="0"/>
                      </w:pPr>
                      <w:r w:rsidRPr="00343847">
                        <w:t>Bilder für den Einstieg</w:t>
                      </w:r>
                    </w:p>
                    <w:p w14:paraId="274B733A" w14:textId="4913549C" w:rsidR="00495250" w:rsidRPr="00343847" w:rsidRDefault="00495250" w:rsidP="00495250">
                      <w:pPr>
                        <w:pStyle w:val="Listenabsatz"/>
                        <w:numPr>
                          <w:ilvl w:val="0"/>
                          <w:numId w:val="15"/>
                        </w:numPr>
                        <w:spacing w:after="0"/>
                      </w:pPr>
                      <w:r w:rsidRPr="00343847">
                        <w:t xml:space="preserve">1 Whiteboard, Stifte, Lappen </w:t>
                      </w:r>
                    </w:p>
                    <w:p w14:paraId="14904BB1" w14:textId="77777777" w:rsidR="00495250" w:rsidRPr="00343847" w:rsidRDefault="00495250" w:rsidP="00495250">
                      <w:pPr>
                        <w:pStyle w:val="Listenabsatz"/>
                        <w:numPr>
                          <w:ilvl w:val="0"/>
                          <w:numId w:val="15"/>
                        </w:numPr>
                        <w:spacing w:after="0"/>
                      </w:pPr>
                      <w:r w:rsidRPr="00343847">
                        <w:t>Klemmbretter, Notizzettel, Stifte</w:t>
                      </w:r>
                    </w:p>
                    <w:p w14:paraId="7EB4940C" w14:textId="18ED6E01" w:rsidR="00495250" w:rsidRPr="00343847" w:rsidRDefault="00495250" w:rsidP="00495250">
                      <w:pPr>
                        <w:pStyle w:val="Listenabsatz"/>
                        <w:numPr>
                          <w:ilvl w:val="0"/>
                          <w:numId w:val="15"/>
                        </w:numPr>
                        <w:spacing w:after="0"/>
                      </w:pPr>
                      <w:r w:rsidRPr="00343847">
                        <w:t>Namensschilder</w:t>
                      </w:r>
                      <w:r w:rsidR="00D63B97" w:rsidRPr="00343847">
                        <w:t>,</w:t>
                      </w:r>
                      <w:r w:rsidRPr="00343847">
                        <w:t xml:space="preserve"> Tischschilder</w:t>
                      </w:r>
                    </w:p>
                    <w:p w14:paraId="06DEB1A9" w14:textId="77777777" w:rsidR="00D63B97" w:rsidRPr="00343847" w:rsidRDefault="00495250" w:rsidP="00D63B97">
                      <w:pPr>
                        <w:pStyle w:val="Listenabsatz"/>
                        <w:numPr>
                          <w:ilvl w:val="0"/>
                          <w:numId w:val="15"/>
                        </w:numPr>
                        <w:spacing w:after="0"/>
                      </w:pPr>
                      <w:r w:rsidRPr="00343847">
                        <w:t>Stühle</w:t>
                      </w:r>
                    </w:p>
                    <w:p w14:paraId="0DACE974" w14:textId="77777777" w:rsidR="00343847" w:rsidRPr="00343847" w:rsidRDefault="00495250" w:rsidP="00D63B97">
                      <w:pPr>
                        <w:pStyle w:val="Listenabsatz"/>
                        <w:numPr>
                          <w:ilvl w:val="0"/>
                          <w:numId w:val="15"/>
                        </w:numPr>
                        <w:spacing w:after="0"/>
                      </w:pPr>
                      <w:r w:rsidRPr="00343847">
                        <w:t xml:space="preserve">Mappen mit Arbeitsblättern für die jeweilige Gruppe </w:t>
                      </w:r>
                    </w:p>
                    <w:p w14:paraId="0A061799" w14:textId="6D8CA941" w:rsidR="00343847" w:rsidRPr="00343847" w:rsidRDefault="00495250" w:rsidP="00343847">
                      <w:pPr>
                        <w:pStyle w:val="Listenabsatz"/>
                        <w:numPr>
                          <w:ilvl w:val="0"/>
                          <w:numId w:val="30"/>
                        </w:numPr>
                        <w:spacing w:after="0"/>
                      </w:pPr>
                      <w:r w:rsidRPr="00343847">
                        <w:t>Aufgaben</w:t>
                      </w:r>
                      <w:r w:rsidR="00343847" w:rsidRPr="00343847">
                        <w:t>blatt</w:t>
                      </w:r>
                    </w:p>
                    <w:p w14:paraId="553F29AE" w14:textId="77777777" w:rsidR="00343847" w:rsidRPr="00343847" w:rsidRDefault="00495250" w:rsidP="00343847">
                      <w:pPr>
                        <w:pStyle w:val="Listenabsatz"/>
                        <w:numPr>
                          <w:ilvl w:val="0"/>
                          <w:numId w:val="30"/>
                        </w:numPr>
                        <w:spacing w:after="0"/>
                      </w:pPr>
                      <w:r w:rsidRPr="00343847">
                        <w:t>Rollenbeschreibung</w:t>
                      </w:r>
                    </w:p>
                    <w:p w14:paraId="01C2DE98" w14:textId="77777777" w:rsidR="00343847" w:rsidRPr="00343847" w:rsidRDefault="00495250" w:rsidP="00343847">
                      <w:pPr>
                        <w:pStyle w:val="Listenabsatz"/>
                        <w:numPr>
                          <w:ilvl w:val="0"/>
                          <w:numId w:val="30"/>
                        </w:numPr>
                        <w:spacing w:after="0"/>
                      </w:pPr>
                      <w:r w:rsidRPr="00343847">
                        <w:t>Rollenkarten mit Notizen</w:t>
                      </w:r>
                    </w:p>
                    <w:p w14:paraId="43E1F4BE" w14:textId="1FA7C1CF" w:rsidR="00495250" w:rsidRPr="00343847" w:rsidRDefault="00495250" w:rsidP="00343847">
                      <w:pPr>
                        <w:pStyle w:val="Listenabsatz"/>
                        <w:numPr>
                          <w:ilvl w:val="0"/>
                          <w:numId w:val="30"/>
                        </w:numPr>
                        <w:spacing w:after="0"/>
                      </w:pPr>
                      <w:r w:rsidRPr="00343847">
                        <w:t>„Bitte um Gespräch“-Karten)</w:t>
                      </w:r>
                    </w:p>
                  </w:txbxContent>
                </v:textbox>
                <w10:wrap type="square"/>
              </v:shape>
            </w:pict>
          </mc:Fallback>
        </mc:AlternateContent>
      </w:r>
      <w:r w:rsidR="001117C4">
        <w:rPr>
          <w:sz w:val="28"/>
          <w:szCs w:val="24"/>
        </w:rPr>
        <w:t>Begrüßung und organisatorischer Einstieg</w:t>
      </w:r>
      <w:r w:rsidR="00FD2E72">
        <w:rPr>
          <w:sz w:val="28"/>
          <w:szCs w:val="24"/>
        </w:rPr>
        <w:tab/>
      </w:r>
    </w:p>
    <w:p w14:paraId="1CCAAE08" w14:textId="0CE100A1" w:rsidR="001117C4" w:rsidRPr="0088440F" w:rsidRDefault="001117C4" w:rsidP="00343847">
      <w:pPr>
        <w:pStyle w:val="Listenabsatz"/>
        <w:numPr>
          <w:ilvl w:val="0"/>
          <w:numId w:val="13"/>
        </w:numPr>
        <w:spacing w:after="0"/>
        <w:rPr>
          <w:szCs w:val="24"/>
        </w:rPr>
      </w:pPr>
      <w:r w:rsidRPr="0088440F">
        <w:rPr>
          <w:szCs w:val="24"/>
        </w:rPr>
        <w:t xml:space="preserve">Wie viel Zeit hat die Gruppe mitgebracht? </w:t>
      </w:r>
    </w:p>
    <w:p w14:paraId="2683200E" w14:textId="12028090" w:rsidR="001117C4" w:rsidRPr="0088440F" w:rsidRDefault="001117C4" w:rsidP="00343847">
      <w:pPr>
        <w:pStyle w:val="Listenabsatz"/>
        <w:numPr>
          <w:ilvl w:val="0"/>
          <w:numId w:val="13"/>
        </w:numPr>
        <w:rPr>
          <w:szCs w:val="24"/>
        </w:rPr>
      </w:pPr>
      <w:r w:rsidRPr="0088440F">
        <w:rPr>
          <w:szCs w:val="24"/>
        </w:rPr>
        <w:t>Örtlichkeiten erläutern, ggf. Pausenzeiten abfragen etc.</w:t>
      </w:r>
    </w:p>
    <w:p w14:paraId="0F7186F1" w14:textId="00AE1564" w:rsidR="001117C4" w:rsidRDefault="001117C4" w:rsidP="00343847">
      <w:pPr>
        <w:pStyle w:val="Listenabsatz"/>
        <w:numPr>
          <w:ilvl w:val="0"/>
          <w:numId w:val="13"/>
        </w:numPr>
        <w:rPr>
          <w:szCs w:val="24"/>
        </w:rPr>
      </w:pPr>
      <w:r w:rsidRPr="0088440F">
        <w:rPr>
          <w:szCs w:val="24"/>
        </w:rPr>
        <w:t>Sind Besonderheiten bei der Gruppe zu beachten?</w:t>
      </w:r>
    </w:p>
    <w:p w14:paraId="338A79F8" w14:textId="6F161656" w:rsidR="00495250" w:rsidRPr="00495250" w:rsidRDefault="00495250" w:rsidP="00343847">
      <w:pPr>
        <w:rPr>
          <w:szCs w:val="24"/>
        </w:rPr>
      </w:pPr>
    </w:p>
    <w:p w14:paraId="11527477" w14:textId="77777777" w:rsidR="001117C4" w:rsidRPr="0088440F" w:rsidRDefault="001117C4" w:rsidP="00343847">
      <w:pPr>
        <w:pStyle w:val="berschrift4"/>
        <w:rPr>
          <w:i w:val="0"/>
          <w:color w:val="146D9D" w:themeColor="accent1" w:themeShade="BF"/>
        </w:rPr>
      </w:pPr>
      <w:r w:rsidRPr="0088440F">
        <w:rPr>
          <w:i w:val="0"/>
          <w:color w:val="146D9D" w:themeColor="accent1" w:themeShade="BF"/>
        </w:rPr>
        <w:t>Ablaufplan:</w:t>
      </w:r>
    </w:p>
    <w:p w14:paraId="234AB374" w14:textId="77777777" w:rsidR="001117C4" w:rsidRPr="0088440F" w:rsidRDefault="001117C4" w:rsidP="00343847">
      <w:pPr>
        <w:pStyle w:val="Listenabsatz"/>
        <w:numPr>
          <w:ilvl w:val="0"/>
          <w:numId w:val="14"/>
        </w:numPr>
        <w:rPr>
          <w:szCs w:val="24"/>
        </w:rPr>
      </w:pPr>
      <w:r w:rsidRPr="0088440F">
        <w:rPr>
          <w:szCs w:val="24"/>
        </w:rPr>
        <w:t>Einstieg [10 min]</w:t>
      </w:r>
    </w:p>
    <w:p w14:paraId="03D321CA" w14:textId="00B87920" w:rsidR="00090E9D" w:rsidRPr="0088440F" w:rsidRDefault="00090E9D" w:rsidP="00343847">
      <w:pPr>
        <w:pStyle w:val="Listenabsatz"/>
        <w:numPr>
          <w:ilvl w:val="0"/>
          <w:numId w:val="14"/>
        </w:numPr>
        <w:rPr>
          <w:szCs w:val="24"/>
        </w:rPr>
      </w:pPr>
      <w:r w:rsidRPr="0088440F">
        <w:rPr>
          <w:szCs w:val="24"/>
        </w:rPr>
        <w:t xml:space="preserve">Was ist </w:t>
      </w:r>
      <w:commentRangeStart w:id="1"/>
      <w:r w:rsidRPr="0088440F">
        <w:rPr>
          <w:szCs w:val="24"/>
        </w:rPr>
        <w:t>Umweltgerechtigkeit</w:t>
      </w:r>
      <w:commentRangeEnd w:id="1"/>
      <w:r w:rsidR="00817EC9">
        <w:rPr>
          <w:rStyle w:val="Kommentarzeichen"/>
        </w:rPr>
        <w:commentReference w:id="1"/>
      </w:r>
      <w:r w:rsidRPr="0088440F">
        <w:rPr>
          <w:szCs w:val="24"/>
        </w:rPr>
        <w:t>? [</w:t>
      </w:r>
      <w:r w:rsidR="00817EC9">
        <w:rPr>
          <w:szCs w:val="24"/>
        </w:rPr>
        <w:t>10</w:t>
      </w:r>
      <w:r w:rsidR="00817EC9" w:rsidRPr="0088440F">
        <w:rPr>
          <w:szCs w:val="24"/>
        </w:rPr>
        <w:t xml:space="preserve"> </w:t>
      </w:r>
      <w:r w:rsidRPr="0088440F">
        <w:rPr>
          <w:szCs w:val="24"/>
        </w:rPr>
        <w:t>min]</w:t>
      </w:r>
    </w:p>
    <w:p w14:paraId="55C40225" w14:textId="1B8D155E" w:rsidR="001117C4" w:rsidRPr="0088440F" w:rsidRDefault="00090E9D" w:rsidP="00343847">
      <w:pPr>
        <w:pStyle w:val="Listenabsatz"/>
        <w:numPr>
          <w:ilvl w:val="0"/>
          <w:numId w:val="14"/>
        </w:numPr>
        <w:rPr>
          <w:szCs w:val="24"/>
        </w:rPr>
      </w:pPr>
      <w:r w:rsidRPr="0088440F">
        <w:rPr>
          <w:szCs w:val="24"/>
        </w:rPr>
        <w:t>Erkundung der Ausstellung [30</w:t>
      </w:r>
      <w:r w:rsidR="001117C4" w:rsidRPr="0088440F">
        <w:rPr>
          <w:szCs w:val="24"/>
        </w:rPr>
        <w:t xml:space="preserve"> min]</w:t>
      </w:r>
    </w:p>
    <w:p w14:paraId="3973D8AD" w14:textId="77777777" w:rsidR="00A10011" w:rsidRPr="0088440F" w:rsidRDefault="00A10011" w:rsidP="00343847">
      <w:pPr>
        <w:pStyle w:val="Listenabsatz"/>
        <w:numPr>
          <w:ilvl w:val="0"/>
          <w:numId w:val="14"/>
        </w:numPr>
        <w:rPr>
          <w:szCs w:val="24"/>
        </w:rPr>
      </w:pPr>
      <w:r w:rsidRPr="0088440F">
        <w:rPr>
          <w:szCs w:val="24"/>
        </w:rPr>
        <w:t>Pause [10 Min]</w:t>
      </w:r>
    </w:p>
    <w:p w14:paraId="2C4C4A27" w14:textId="77777777" w:rsidR="00F43EF2" w:rsidRPr="0088440F" w:rsidRDefault="00F43EF2" w:rsidP="00343847">
      <w:pPr>
        <w:pStyle w:val="Listenabsatz"/>
        <w:numPr>
          <w:ilvl w:val="0"/>
          <w:numId w:val="14"/>
        </w:numPr>
        <w:rPr>
          <w:szCs w:val="24"/>
        </w:rPr>
      </w:pPr>
      <w:r w:rsidRPr="0088440F">
        <w:rPr>
          <w:szCs w:val="24"/>
        </w:rPr>
        <w:t>Aufgabenstellung, Gruppeneinteilung [</w:t>
      </w:r>
      <w:r w:rsidR="00090E9D" w:rsidRPr="0088440F">
        <w:rPr>
          <w:szCs w:val="24"/>
        </w:rPr>
        <w:t>1</w:t>
      </w:r>
      <w:r w:rsidRPr="0088440F">
        <w:rPr>
          <w:szCs w:val="24"/>
        </w:rPr>
        <w:t>5 min]</w:t>
      </w:r>
    </w:p>
    <w:p w14:paraId="05C583D4" w14:textId="1A7BF6FF" w:rsidR="001117C4" w:rsidRPr="0088440F" w:rsidRDefault="001117C4" w:rsidP="00343847">
      <w:pPr>
        <w:pStyle w:val="Listenabsatz"/>
        <w:numPr>
          <w:ilvl w:val="0"/>
          <w:numId w:val="14"/>
        </w:numPr>
        <w:rPr>
          <w:szCs w:val="24"/>
        </w:rPr>
      </w:pPr>
      <w:r w:rsidRPr="0088440F">
        <w:rPr>
          <w:szCs w:val="24"/>
        </w:rPr>
        <w:t>Gru</w:t>
      </w:r>
      <w:r w:rsidR="00F43EF2" w:rsidRPr="0088440F">
        <w:rPr>
          <w:szCs w:val="24"/>
        </w:rPr>
        <w:t>ppenarbeit in der Ausstellung [</w:t>
      </w:r>
      <w:r w:rsidR="00817EC9">
        <w:rPr>
          <w:szCs w:val="24"/>
        </w:rPr>
        <w:t>50</w:t>
      </w:r>
      <w:r w:rsidRPr="0088440F">
        <w:rPr>
          <w:szCs w:val="24"/>
        </w:rPr>
        <w:t xml:space="preserve"> min]</w:t>
      </w:r>
    </w:p>
    <w:p w14:paraId="055EFE56" w14:textId="77777777" w:rsidR="001117C4" w:rsidRPr="0088440F" w:rsidRDefault="00090E9D" w:rsidP="00343847">
      <w:pPr>
        <w:pStyle w:val="Listenabsatz"/>
        <w:numPr>
          <w:ilvl w:val="0"/>
          <w:numId w:val="14"/>
        </w:numPr>
        <w:rPr>
          <w:szCs w:val="24"/>
        </w:rPr>
      </w:pPr>
      <w:r w:rsidRPr="0088440F">
        <w:rPr>
          <w:szCs w:val="24"/>
        </w:rPr>
        <w:t>Diskussionsrunde</w:t>
      </w:r>
      <w:r w:rsidR="001117C4" w:rsidRPr="0088440F">
        <w:rPr>
          <w:szCs w:val="24"/>
        </w:rPr>
        <w:t xml:space="preserve"> [bis zu 30 min]</w:t>
      </w:r>
    </w:p>
    <w:p w14:paraId="1E6DA4E8" w14:textId="31CB19FE" w:rsidR="00FD2E72" w:rsidRDefault="00F43EF2" w:rsidP="00343847">
      <w:pPr>
        <w:pStyle w:val="Listenabsatz"/>
        <w:numPr>
          <w:ilvl w:val="0"/>
          <w:numId w:val="14"/>
        </w:numPr>
        <w:rPr>
          <w:szCs w:val="24"/>
        </w:rPr>
      </w:pPr>
      <w:r w:rsidRPr="0088440F">
        <w:rPr>
          <w:szCs w:val="24"/>
        </w:rPr>
        <w:t>Abschluss</w:t>
      </w:r>
      <w:r w:rsidR="00411343" w:rsidRPr="0088440F">
        <w:rPr>
          <w:szCs w:val="24"/>
        </w:rPr>
        <w:t>, Verabschiedung</w:t>
      </w:r>
      <w:r w:rsidR="001117C4" w:rsidRPr="0088440F">
        <w:rPr>
          <w:szCs w:val="24"/>
        </w:rPr>
        <w:t xml:space="preserve"> [10 min]</w:t>
      </w:r>
      <w:r w:rsidR="00FD2E72" w:rsidRPr="00FD2E72">
        <w:rPr>
          <w:rFonts w:cstheme="minorHAnsi"/>
          <w:noProof/>
          <w:color w:val="000000"/>
        </w:rPr>
        <w:t xml:space="preserve"> </w:t>
      </w:r>
    </w:p>
    <w:p w14:paraId="0C613FBC" w14:textId="7543CEF7" w:rsidR="0048284C" w:rsidRPr="00FD2E72" w:rsidRDefault="00FD2E72" w:rsidP="00343847">
      <w:pPr>
        <w:rPr>
          <w:szCs w:val="24"/>
        </w:rPr>
      </w:pPr>
      <w:r w:rsidRPr="00E5493E">
        <w:rPr>
          <w:noProof/>
        </w:rPr>
        <mc:AlternateContent>
          <mc:Choice Requires="wps">
            <w:drawing>
              <wp:anchor distT="45720" distB="45720" distL="114300" distR="114300" simplePos="0" relativeHeight="251674624" behindDoc="0" locked="0" layoutInCell="1" allowOverlap="1" wp14:anchorId="59A3C286" wp14:editId="6C73DF0F">
                <wp:simplePos x="0" y="0"/>
                <wp:positionH relativeFrom="column">
                  <wp:posOffset>0</wp:posOffset>
                </wp:positionH>
                <wp:positionV relativeFrom="paragraph">
                  <wp:posOffset>603250</wp:posOffset>
                </wp:positionV>
                <wp:extent cx="6121400" cy="1213485"/>
                <wp:effectExtent l="0" t="0" r="12700" b="24765"/>
                <wp:wrapSquare wrapText="bothSides"/>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213485"/>
                        </a:xfrm>
                        <a:prstGeom prst="rect">
                          <a:avLst/>
                        </a:prstGeom>
                        <a:noFill/>
                        <a:ln w="9525">
                          <a:solidFill>
                            <a:schemeClr val="accent1">
                              <a:lumMod val="60000"/>
                              <a:lumOff val="40000"/>
                            </a:schemeClr>
                          </a:solidFill>
                          <a:miter lim="800000"/>
                          <a:headEnd/>
                          <a:tailEnd/>
                        </a:ln>
                      </wps:spPr>
                      <wps:txbx>
                        <w:txbxContent>
                          <w:p w14:paraId="40638B15" w14:textId="77777777" w:rsidR="00FD2E72" w:rsidRDefault="00FD2E72" w:rsidP="00FD2E72">
                            <w:pPr>
                              <w:pStyle w:val="Listenabsatz"/>
                              <w:ind w:left="284"/>
                              <w:rPr>
                                <w:b/>
                                <w:color w:val="146D9D" w:themeColor="accent1" w:themeShade="BF"/>
                                <w:sz w:val="24"/>
                                <w:szCs w:val="24"/>
                              </w:rPr>
                            </w:pPr>
                            <w:r w:rsidRPr="00B97B18">
                              <w:rPr>
                                <w:b/>
                                <w:color w:val="146D9D" w:themeColor="accent1" w:themeShade="BF"/>
                                <w:sz w:val="24"/>
                                <w:szCs w:val="24"/>
                                <w:u w:val="single"/>
                              </w:rPr>
                              <w:t>Lernziel</w:t>
                            </w:r>
                            <w:r w:rsidRPr="00B97B18">
                              <w:rPr>
                                <w:b/>
                                <w:color w:val="146D9D" w:themeColor="accent1" w:themeShade="BF"/>
                                <w:sz w:val="24"/>
                                <w:szCs w:val="24"/>
                              </w:rPr>
                              <w:t xml:space="preserve">: </w:t>
                            </w:r>
                          </w:p>
                          <w:p w14:paraId="6F4CD6A5" w14:textId="0941E7BA" w:rsidR="00FD2E72" w:rsidRPr="00FD2E72" w:rsidRDefault="00FD2E72" w:rsidP="00FD2E72">
                            <w:pPr>
                              <w:pStyle w:val="Listenabsatz"/>
                              <w:ind w:left="284"/>
                              <w:rPr>
                                <w:b/>
                                <w:color w:val="146D9D" w:themeColor="accent1" w:themeShade="BF"/>
                                <w:sz w:val="24"/>
                                <w:szCs w:val="24"/>
                              </w:rPr>
                            </w:pPr>
                            <w:r w:rsidRPr="00FD2E72">
                              <w:rPr>
                                <w:color w:val="146D9D" w:themeColor="accent1" w:themeShade="BF"/>
                                <w:sz w:val="24"/>
                                <w:szCs w:val="24"/>
                              </w:rPr>
                              <w:t xml:space="preserve">In der Diskussion mit den anderen Rollen wurde mir klar, dass es immer </w:t>
                            </w:r>
                            <w:r w:rsidRPr="00FD2E72">
                              <w:rPr>
                                <w:b/>
                                <w:color w:val="146D9D" w:themeColor="accent1" w:themeShade="BF"/>
                                <w:sz w:val="24"/>
                                <w:szCs w:val="24"/>
                              </w:rPr>
                              <w:t>mehrere Interessen und Perspektiven</w:t>
                            </w:r>
                            <w:r w:rsidRPr="00FD2E72">
                              <w:rPr>
                                <w:color w:val="146D9D" w:themeColor="accent1" w:themeShade="BF"/>
                                <w:sz w:val="24"/>
                                <w:szCs w:val="24"/>
                              </w:rPr>
                              <w:t xml:space="preserve"> aber auch eine Möglichkeit gibt, alle Standpunkte zu berücksichtigen und das </w:t>
                            </w:r>
                            <w:r w:rsidRPr="00FD2E72">
                              <w:rPr>
                                <w:b/>
                                <w:color w:val="146D9D" w:themeColor="accent1" w:themeShade="BF"/>
                                <w:sz w:val="24"/>
                                <w:szCs w:val="24"/>
                              </w:rPr>
                              <w:t>Wohlergehen der Bevölkerung in den Mittelpunkt</w:t>
                            </w:r>
                            <w:r w:rsidRPr="00FD2E72">
                              <w:rPr>
                                <w:color w:val="146D9D" w:themeColor="accent1" w:themeShade="BF"/>
                                <w:sz w:val="24"/>
                                <w:szCs w:val="24"/>
                              </w:rPr>
                              <w:t xml:space="preserve"> zu stellen.</w:t>
                            </w:r>
                          </w:p>
                          <w:p w14:paraId="7B9F7E3D" w14:textId="77777777" w:rsidR="00FD2E72" w:rsidRPr="00B97B18" w:rsidRDefault="00FD2E72" w:rsidP="00FD2E72">
                            <w:pPr>
                              <w:pStyle w:val="Listenabsatz"/>
                              <w:ind w:left="284"/>
                              <w:rPr>
                                <w:b/>
                                <w:color w:val="146D9D" w:themeColor="accent1" w:themeShade="BF"/>
                                <w:sz w:val="24"/>
                                <w:szCs w:val="24"/>
                              </w:rPr>
                            </w:pPr>
                          </w:p>
                          <w:p w14:paraId="30BAEAD0" w14:textId="77777777" w:rsidR="00FD2E72" w:rsidRPr="00642D58" w:rsidRDefault="00FD2E72" w:rsidP="00FD2E72">
                            <w:pPr>
                              <w:pStyle w:val="Listenabsatz"/>
                              <w:ind w:left="284"/>
                              <w:rPr>
                                <w:color w:val="146D9D" w:themeColor="accent1" w:themeShade="BF"/>
                                <w:sz w:val="24"/>
                                <w:szCs w:val="24"/>
                              </w:rPr>
                            </w:pP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9A3C286" id="_x0000_s1027" type="#_x0000_t202" style="position:absolute;margin-left:0;margin-top:47.5pt;width:482pt;height:95.5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" filled="f" strokecolor="#6dc0ec [1940]">
                <v:textbox inset="1.3mm,,1.3mm,1.3mm">
                  <w:txbxContent>
                    <w:p w14:paraId="40638B15" w14:textId="77777777" w:rsidR="00FD2E72" w:rsidRDefault="00FD2E72" w:rsidP="00FD2E72">
                      <w:pPr>
                        <w:pStyle w:val="Listenabsatz"/>
                        <w:ind w:left="284"/>
                        <w:rPr>
                          <w:b/>
                          <w:color w:val="146D9D" w:themeColor="accent1" w:themeShade="BF"/>
                          <w:sz w:val="24"/>
                          <w:szCs w:val="24"/>
                        </w:rPr>
                      </w:pPr>
                      <w:r w:rsidRPr="00B97B18">
                        <w:rPr>
                          <w:b/>
                          <w:color w:val="146D9D" w:themeColor="accent1" w:themeShade="BF"/>
                          <w:sz w:val="24"/>
                          <w:szCs w:val="24"/>
                          <w:u w:val="single"/>
                        </w:rPr>
                        <w:t>Lernziel</w:t>
                      </w:r>
                      <w:r w:rsidRPr="00B97B18">
                        <w:rPr>
                          <w:b/>
                          <w:color w:val="146D9D" w:themeColor="accent1" w:themeShade="BF"/>
                          <w:sz w:val="24"/>
                          <w:szCs w:val="24"/>
                        </w:rPr>
                        <w:t xml:space="preserve">: </w:t>
                      </w:r>
                    </w:p>
                    <w:p w14:paraId="6F4CD6A5" w14:textId="0941E7BA" w:rsidR="00FD2E72" w:rsidRPr="00FD2E72" w:rsidRDefault="00FD2E72" w:rsidP="00FD2E72">
                      <w:pPr>
                        <w:pStyle w:val="Listenabsatz"/>
                        <w:ind w:left="284"/>
                        <w:rPr>
                          <w:b/>
                          <w:color w:val="146D9D" w:themeColor="accent1" w:themeShade="BF"/>
                          <w:sz w:val="24"/>
                          <w:szCs w:val="24"/>
                        </w:rPr>
                      </w:pPr>
                      <w:r w:rsidRPr="00FD2E72">
                        <w:rPr>
                          <w:color w:val="146D9D" w:themeColor="accent1" w:themeShade="BF"/>
                          <w:sz w:val="24"/>
                          <w:szCs w:val="24"/>
                        </w:rPr>
                        <w:t xml:space="preserve">In der Diskussion mit den anderen Rollen wurde mir klar, dass es immer </w:t>
                      </w:r>
                      <w:r w:rsidRPr="00FD2E72">
                        <w:rPr>
                          <w:b/>
                          <w:color w:val="146D9D" w:themeColor="accent1" w:themeShade="BF"/>
                          <w:sz w:val="24"/>
                          <w:szCs w:val="24"/>
                        </w:rPr>
                        <w:t>mehrere Interessen und Perspektiven</w:t>
                      </w:r>
                      <w:r w:rsidRPr="00FD2E72">
                        <w:rPr>
                          <w:color w:val="146D9D" w:themeColor="accent1" w:themeShade="BF"/>
                          <w:sz w:val="24"/>
                          <w:szCs w:val="24"/>
                        </w:rPr>
                        <w:t xml:space="preserve"> aber auch eine Möglichkeit gibt, alle Standpunkte zu berücksichtigen und das </w:t>
                      </w:r>
                      <w:r w:rsidRPr="00FD2E72">
                        <w:rPr>
                          <w:b/>
                          <w:color w:val="146D9D" w:themeColor="accent1" w:themeShade="BF"/>
                          <w:sz w:val="24"/>
                          <w:szCs w:val="24"/>
                        </w:rPr>
                        <w:t>Wohlergehen der Bevölkerung in den Mittelpunkt</w:t>
                      </w:r>
                      <w:r w:rsidRPr="00FD2E72">
                        <w:rPr>
                          <w:color w:val="146D9D" w:themeColor="accent1" w:themeShade="BF"/>
                          <w:sz w:val="24"/>
                          <w:szCs w:val="24"/>
                        </w:rPr>
                        <w:t xml:space="preserve"> zu stellen.</w:t>
                      </w:r>
                    </w:p>
                    <w:p w14:paraId="7B9F7E3D" w14:textId="77777777" w:rsidR="00FD2E72" w:rsidRPr="00B97B18" w:rsidRDefault="00FD2E72" w:rsidP="00FD2E72">
                      <w:pPr>
                        <w:pStyle w:val="Listenabsatz"/>
                        <w:ind w:left="284"/>
                        <w:rPr>
                          <w:b/>
                          <w:color w:val="146D9D" w:themeColor="accent1" w:themeShade="BF"/>
                          <w:sz w:val="24"/>
                          <w:szCs w:val="24"/>
                        </w:rPr>
                      </w:pPr>
                    </w:p>
                    <w:p w14:paraId="30BAEAD0" w14:textId="77777777" w:rsidR="00FD2E72" w:rsidRPr="00642D58" w:rsidRDefault="00FD2E72" w:rsidP="00FD2E72">
                      <w:pPr>
                        <w:pStyle w:val="Listenabsatz"/>
                        <w:ind w:left="284"/>
                        <w:rPr>
                          <w:color w:val="146D9D" w:themeColor="accent1" w:themeShade="BF"/>
                          <w:sz w:val="24"/>
                          <w:szCs w:val="24"/>
                        </w:rPr>
                      </w:pPr>
                    </w:p>
                  </w:txbxContent>
                </v:textbox>
                <w10:wrap type="square"/>
              </v:shape>
            </w:pict>
          </mc:Fallback>
        </mc:AlternateContent>
      </w:r>
      <w:r w:rsidR="0048284C" w:rsidRPr="00FD2E72">
        <w:rPr>
          <w:szCs w:val="24"/>
        </w:rPr>
        <w:br w:type="page"/>
      </w:r>
    </w:p>
    <w:p w14:paraId="67E7FB3A" w14:textId="77777777" w:rsidR="001117C4" w:rsidRDefault="001117C4" w:rsidP="00343847">
      <w:pPr>
        <w:pStyle w:val="berschrift3"/>
        <w:rPr>
          <w:sz w:val="28"/>
          <w:szCs w:val="24"/>
        </w:rPr>
      </w:pPr>
      <w:r>
        <w:rPr>
          <w:sz w:val="28"/>
          <w:szCs w:val="24"/>
        </w:rPr>
        <w:lastRenderedPageBreak/>
        <w:t>Einstieg [10 min]</w:t>
      </w:r>
    </w:p>
    <w:p w14:paraId="499DC7EC" w14:textId="77777777" w:rsidR="001117C4" w:rsidRPr="00AB7A59" w:rsidRDefault="001117C4" w:rsidP="00343847">
      <w:pPr>
        <w:rPr>
          <w:rFonts w:cs="Arial"/>
          <w:color w:val="000000"/>
          <w:szCs w:val="24"/>
        </w:rPr>
      </w:pPr>
      <w:r w:rsidRPr="00AB7A59">
        <w:rPr>
          <w:rFonts w:cs="Arial"/>
          <w:color w:val="000000"/>
          <w:szCs w:val="24"/>
        </w:rPr>
        <w:t>Gruppe in einem Halbkreis vor der Intro-Station (oder frei wählbar) positionieren und freundlich begrüßen. Eine kurze Vorstellung der DBU, des Ausstellungsteams und pädagogischen Personals.</w:t>
      </w:r>
    </w:p>
    <w:p w14:paraId="6432E35E" w14:textId="355744FA" w:rsidR="005204B0" w:rsidRPr="00AB7A59" w:rsidRDefault="00C70822" w:rsidP="00343847">
      <w:pPr>
        <w:pStyle w:val="ZITAT"/>
        <w:spacing w:line="276" w:lineRule="auto"/>
        <w:rPr>
          <w:rStyle w:val="IntensiveHervorhebung"/>
          <w:i w:val="0"/>
          <w:iCs w:val="0"/>
          <w:color w:val="146D9D" w:themeColor="accent1" w:themeShade="BF"/>
          <w:sz w:val="22"/>
        </w:rPr>
      </w:pPr>
      <w:r w:rsidRPr="00AB7A59">
        <w:rPr>
          <w:rStyle w:val="IntensiveHervorhebung"/>
          <w:i w:val="0"/>
          <w:iCs w:val="0"/>
          <w:color w:val="146D9D" w:themeColor="accent1" w:themeShade="BF"/>
          <w:sz w:val="22"/>
        </w:rPr>
        <w:t xml:space="preserve">»Der Titel der Ausstellung lautet </w:t>
      </w:r>
      <w:r w:rsidRPr="00AB7A59">
        <w:rPr>
          <w:rStyle w:val="IntensiveHervorhebung"/>
          <w:iCs w:val="0"/>
          <w:color w:val="146D9D" w:themeColor="accent1" w:themeShade="BF"/>
          <w:sz w:val="22"/>
        </w:rPr>
        <w:t>Grün Stadt Grau</w:t>
      </w:r>
      <w:r w:rsidRPr="00AB7A59">
        <w:rPr>
          <w:rStyle w:val="IntensiveHervorhebung"/>
          <w:i w:val="0"/>
          <w:iCs w:val="0"/>
          <w:color w:val="146D9D" w:themeColor="accent1" w:themeShade="BF"/>
          <w:sz w:val="22"/>
        </w:rPr>
        <w:t>, die Ausstellung befasst sich mit der Stadt der Zukunft.</w:t>
      </w:r>
      <w:r w:rsidR="002F41BA" w:rsidRPr="00AB7A59">
        <w:rPr>
          <w:sz w:val="22"/>
        </w:rPr>
        <w:t>«</w:t>
      </w:r>
    </w:p>
    <w:p w14:paraId="6E08C364" w14:textId="77777777" w:rsidR="00C70822" w:rsidRPr="00AB7A59" w:rsidRDefault="00C70822" w:rsidP="00343847">
      <w:pPr>
        <w:pStyle w:val="ZITAT"/>
        <w:spacing w:line="276" w:lineRule="auto"/>
        <w:rPr>
          <w:sz w:val="22"/>
        </w:rPr>
      </w:pPr>
    </w:p>
    <w:p w14:paraId="110326ED" w14:textId="5D079B55" w:rsidR="001117C4" w:rsidRPr="00AB7A59" w:rsidRDefault="001117C4" w:rsidP="00343847">
      <w:pPr>
        <w:pStyle w:val="ZITAT"/>
        <w:spacing w:line="276" w:lineRule="auto"/>
        <w:rPr>
          <w:sz w:val="22"/>
        </w:rPr>
      </w:pPr>
      <w:r w:rsidRPr="00AB7A59">
        <w:rPr>
          <w:sz w:val="22"/>
        </w:rPr>
        <w:t>Frage:</w:t>
      </w:r>
      <w:r w:rsidR="009559C4" w:rsidRPr="00AB7A59">
        <w:rPr>
          <w:sz w:val="22"/>
        </w:rPr>
        <w:t xml:space="preserve"> </w:t>
      </w:r>
      <w:r w:rsidR="002F41BA" w:rsidRPr="00AB7A59">
        <w:rPr>
          <w:sz w:val="22"/>
        </w:rPr>
        <w:t>»</w:t>
      </w:r>
      <w:r w:rsidR="009559C4" w:rsidRPr="00AB7A59">
        <w:rPr>
          <w:sz w:val="22"/>
        </w:rPr>
        <w:t>Was ist für dich in Zukunft für ein gutes Leben wichtig? Denkt auch daran, dass ihr älter werdet!</w:t>
      </w:r>
      <w:r w:rsidR="00C70822" w:rsidRPr="00AB7A59">
        <w:rPr>
          <w:sz w:val="22"/>
        </w:rPr>
        <w:t>«</w:t>
      </w:r>
    </w:p>
    <w:p w14:paraId="40F90D37" w14:textId="77777777" w:rsidR="001117C4" w:rsidRPr="00AB7A59" w:rsidRDefault="005204B0" w:rsidP="00343847">
      <w:pPr>
        <w:pStyle w:val="ZITAT"/>
        <w:numPr>
          <w:ilvl w:val="0"/>
          <w:numId w:val="29"/>
        </w:numPr>
        <w:spacing w:line="276" w:lineRule="auto"/>
        <w:rPr>
          <w:sz w:val="22"/>
        </w:rPr>
      </w:pPr>
      <w:r w:rsidRPr="00AB7A59">
        <w:rPr>
          <w:sz w:val="22"/>
        </w:rPr>
        <w:t>Wohnen</w:t>
      </w:r>
    </w:p>
    <w:p w14:paraId="2D7CDCE2" w14:textId="77777777" w:rsidR="001117C4" w:rsidRPr="00AB7A59" w:rsidRDefault="005204B0" w:rsidP="00343847">
      <w:pPr>
        <w:pStyle w:val="ZITAT"/>
        <w:numPr>
          <w:ilvl w:val="0"/>
          <w:numId w:val="29"/>
        </w:numPr>
        <w:spacing w:line="276" w:lineRule="auto"/>
        <w:rPr>
          <w:sz w:val="22"/>
        </w:rPr>
      </w:pPr>
      <w:r w:rsidRPr="00AB7A59">
        <w:rPr>
          <w:sz w:val="22"/>
        </w:rPr>
        <w:t>Treffpunkte mit Freunden</w:t>
      </w:r>
    </w:p>
    <w:p w14:paraId="2A32A524" w14:textId="77777777" w:rsidR="001117C4" w:rsidRPr="00AB7A59" w:rsidRDefault="001117C4" w:rsidP="00343847">
      <w:pPr>
        <w:pStyle w:val="ZITAT"/>
        <w:numPr>
          <w:ilvl w:val="0"/>
          <w:numId w:val="29"/>
        </w:numPr>
        <w:spacing w:line="276" w:lineRule="auto"/>
        <w:rPr>
          <w:sz w:val="22"/>
        </w:rPr>
      </w:pPr>
      <w:r w:rsidRPr="00AB7A59">
        <w:rPr>
          <w:sz w:val="22"/>
        </w:rPr>
        <w:t xml:space="preserve">Entspannung </w:t>
      </w:r>
    </w:p>
    <w:p w14:paraId="73F62427" w14:textId="77777777" w:rsidR="001117C4" w:rsidRPr="00AB7A59" w:rsidRDefault="001117C4" w:rsidP="00343847">
      <w:pPr>
        <w:pStyle w:val="ZITAT"/>
        <w:numPr>
          <w:ilvl w:val="0"/>
          <w:numId w:val="29"/>
        </w:numPr>
        <w:spacing w:line="276" w:lineRule="auto"/>
        <w:rPr>
          <w:sz w:val="22"/>
        </w:rPr>
      </w:pPr>
      <w:r w:rsidRPr="00AB7A59">
        <w:rPr>
          <w:sz w:val="22"/>
        </w:rPr>
        <w:t xml:space="preserve">Frische Luft </w:t>
      </w:r>
    </w:p>
    <w:p w14:paraId="44D5D059" w14:textId="77777777" w:rsidR="001117C4" w:rsidRPr="00AB7A59" w:rsidRDefault="001117C4" w:rsidP="00343847">
      <w:pPr>
        <w:pStyle w:val="ZITAT"/>
        <w:numPr>
          <w:ilvl w:val="0"/>
          <w:numId w:val="29"/>
        </w:numPr>
        <w:spacing w:line="276" w:lineRule="auto"/>
        <w:rPr>
          <w:sz w:val="22"/>
        </w:rPr>
      </w:pPr>
      <w:r w:rsidRPr="00AB7A59">
        <w:rPr>
          <w:sz w:val="22"/>
        </w:rPr>
        <w:t>Wasser</w:t>
      </w:r>
    </w:p>
    <w:p w14:paraId="59A6BAA0" w14:textId="77777777" w:rsidR="001117C4" w:rsidRPr="00AB7A59" w:rsidRDefault="001117C4" w:rsidP="00343847">
      <w:pPr>
        <w:pStyle w:val="ZITAT"/>
        <w:numPr>
          <w:ilvl w:val="0"/>
          <w:numId w:val="29"/>
        </w:numPr>
        <w:spacing w:line="276" w:lineRule="auto"/>
        <w:rPr>
          <w:sz w:val="22"/>
        </w:rPr>
      </w:pPr>
      <w:r w:rsidRPr="00AB7A59">
        <w:rPr>
          <w:sz w:val="22"/>
        </w:rPr>
        <w:t>…</w:t>
      </w:r>
    </w:p>
    <w:p w14:paraId="6C527339" w14:textId="77777777" w:rsidR="001117C4" w:rsidRPr="00AB7A59" w:rsidRDefault="001117C4" w:rsidP="00343847">
      <w:pPr>
        <w:rPr>
          <w:szCs w:val="24"/>
        </w:rPr>
      </w:pPr>
      <w:r w:rsidRPr="00AB7A59">
        <w:rPr>
          <w:szCs w:val="24"/>
        </w:rPr>
        <w:t>Für einige der Antwortmöglichkeiten sind Bilder vorbereitet, die man gut sichtbar für alle auf den Boden legen kann, um die Antworten noch zu verdeutlichen und in Erinnerung zu behalten.</w:t>
      </w:r>
    </w:p>
    <w:p w14:paraId="321B4F83" w14:textId="0DCC0DC2" w:rsidR="005204B0" w:rsidRPr="00AB7A59" w:rsidRDefault="0017287D" w:rsidP="00343847">
      <w:pPr>
        <w:pStyle w:val="ZITAT"/>
        <w:spacing w:line="276" w:lineRule="auto"/>
        <w:rPr>
          <w:sz w:val="22"/>
        </w:rPr>
      </w:pPr>
      <w:r w:rsidRPr="00AB7A59">
        <w:rPr>
          <w:sz w:val="22"/>
        </w:rPr>
        <w:t>»</w:t>
      </w:r>
      <w:r w:rsidR="00C70822" w:rsidRPr="00AB7A59">
        <w:rPr>
          <w:sz w:val="22"/>
        </w:rPr>
        <w:t xml:space="preserve">In </w:t>
      </w:r>
      <w:r w:rsidR="005204B0" w:rsidRPr="00AB7A59">
        <w:rPr>
          <w:sz w:val="22"/>
        </w:rPr>
        <w:t xml:space="preserve">Zukunft </w:t>
      </w:r>
      <w:r w:rsidR="00C70822" w:rsidRPr="00AB7A59">
        <w:rPr>
          <w:sz w:val="22"/>
        </w:rPr>
        <w:t xml:space="preserve">werden </w:t>
      </w:r>
      <w:r w:rsidR="005204B0" w:rsidRPr="00AB7A59">
        <w:rPr>
          <w:sz w:val="22"/>
        </w:rPr>
        <w:t>voraussichtlich 2/3 der Menschen in Städten leben</w:t>
      </w:r>
      <w:r w:rsidR="00C70822" w:rsidRPr="00AB7A59">
        <w:rPr>
          <w:sz w:val="22"/>
        </w:rPr>
        <w:t>. Durch dieses</w:t>
      </w:r>
      <w:r w:rsidR="005204B0" w:rsidRPr="00AB7A59">
        <w:rPr>
          <w:sz w:val="22"/>
        </w:rPr>
        <w:t xml:space="preserve"> Städtewachstum </w:t>
      </w:r>
      <w:r w:rsidR="00C70822" w:rsidRPr="00AB7A59">
        <w:rPr>
          <w:sz w:val="22"/>
        </w:rPr>
        <w:t xml:space="preserve">drohen </w:t>
      </w:r>
      <w:r w:rsidR="005204B0" w:rsidRPr="00AB7A59">
        <w:rPr>
          <w:sz w:val="22"/>
        </w:rPr>
        <w:t xml:space="preserve">immer mehr Natur- und Grünflächen </w:t>
      </w:r>
      <w:r w:rsidR="00C70822" w:rsidRPr="00AB7A59">
        <w:rPr>
          <w:sz w:val="22"/>
        </w:rPr>
        <w:t xml:space="preserve">zu </w:t>
      </w:r>
      <w:r w:rsidR="005204B0" w:rsidRPr="00AB7A59">
        <w:rPr>
          <w:sz w:val="22"/>
        </w:rPr>
        <w:t>verschwinden</w:t>
      </w:r>
      <w:r w:rsidR="00C70822" w:rsidRPr="00AB7A59">
        <w:rPr>
          <w:sz w:val="22"/>
        </w:rPr>
        <w:t>, obwohl sie</w:t>
      </w:r>
      <w:r w:rsidR="005204B0" w:rsidRPr="00AB7A59">
        <w:rPr>
          <w:sz w:val="22"/>
        </w:rPr>
        <w:t xml:space="preserve"> für Mensch und Tier </w:t>
      </w:r>
      <w:r w:rsidR="00C70822" w:rsidRPr="00AB7A59">
        <w:rPr>
          <w:sz w:val="22"/>
        </w:rPr>
        <w:t>lebens</w:t>
      </w:r>
      <w:r w:rsidR="005204B0" w:rsidRPr="00AB7A59">
        <w:rPr>
          <w:sz w:val="22"/>
        </w:rPr>
        <w:t>wichtige Funktionen</w:t>
      </w:r>
      <w:r w:rsidR="00C70822" w:rsidRPr="00AB7A59">
        <w:rPr>
          <w:sz w:val="22"/>
        </w:rPr>
        <w:t xml:space="preserve"> bieten</w:t>
      </w:r>
      <w:r w:rsidR="005204B0" w:rsidRPr="00AB7A59">
        <w:rPr>
          <w:sz w:val="22"/>
        </w:rPr>
        <w:t>.</w:t>
      </w:r>
      <w:r w:rsidRPr="00AB7A59">
        <w:rPr>
          <w:sz w:val="22"/>
        </w:rPr>
        <w:t>«</w:t>
      </w:r>
    </w:p>
    <w:p w14:paraId="3096F0B7" w14:textId="77777777" w:rsidR="00C70822" w:rsidRPr="00AB7A59" w:rsidRDefault="00C70822" w:rsidP="00343847">
      <w:pPr>
        <w:pStyle w:val="ZITAT"/>
        <w:spacing w:line="276" w:lineRule="auto"/>
        <w:rPr>
          <w:sz w:val="22"/>
        </w:rPr>
      </w:pPr>
    </w:p>
    <w:p w14:paraId="5CC62D87" w14:textId="38E6F596" w:rsidR="005204B0" w:rsidRPr="00AB7A59" w:rsidRDefault="005204B0" w:rsidP="00343847">
      <w:pPr>
        <w:pStyle w:val="ZITAT"/>
        <w:spacing w:line="276" w:lineRule="auto"/>
        <w:rPr>
          <w:sz w:val="22"/>
        </w:rPr>
      </w:pPr>
      <w:r w:rsidRPr="00AB7A59">
        <w:rPr>
          <w:sz w:val="22"/>
        </w:rPr>
        <w:t xml:space="preserve">»Da Städte </w:t>
      </w:r>
      <w:r w:rsidR="00C70822" w:rsidRPr="00AB7A59">
        <w:rPr>
          <w:sz w:val="22"/>
        </w:rPr>
        <w:t xml:space="preserve">also </w:t>
      </w:r>
      <w:r w:rsidRPr="00AB7A59">
        <w:rPr>
          <w:sz w:val="22"/>
        </w:rPr>
        <w:t>eine zunehmend wichtige Rolle spielen werden, kommen</w:t>
      </w:r>
      <w:r w:rsidR="00C70822" w:rsidRPr="00AB7A59">
        <w:rPr>
          <w:sz w:val="22"/>
        </w:rPr>
        <w:t xml:space="preserve"> in Zukunft</w:t>
      </w:r>
      <w:r w:rsidRPr="00AB7A59">
        <w:rPr>
          <w:sz w:val="22"/>
        </w:rPr>
        <w:t xml:space="preserve"> viele </w:t>
      </w:r>
      <w:r w:rsidR="00C70822" w:rsidRPr="00AB7A59">
        <w:rPr>
          <w:sz w:val="22"/>
        </w:rPr>
        <w:t>wichtige</w:t>
      </w:r>
      <w:r w:rsidRPr="00AB7A59">
        <w:rPr>
          <w:sz w:val="22"/>
        </w:rPr>
        <w:t xml:space="preserve"> Aufgaben auf sie zu. Wie eine Stadt geplant und gestaltet wird, hat großen Einfluss auf die Zufriedenheit und das Leben der Menschen, die darin wohnen. </w:t>
      </w:r>
      <w:r w:rsidR="00A7104A" w:rsidRPr="00AB7A59">
        <w:rPr>
          <w:sz w:val="22"/>
        </w:rPr>
        <w:t>Wir schauen uns heute in der Ausstellung an, wie eine zukunftsorientierte Stadtplanung funktionieren kann.</w:t>
      </w:r>
    </w:p>
    <w:p w14:paraId="1C7B408E" w14:textId="7CE28DB1" w:rsidR="00B704D3" w:rsidRPr="007B68C3" w:rsidRDefault="00B704D3" w:rsidP="00343847">
      <w:pPr>
        <w:pStyle w:val="ZITAT"/>
        <w:spacing w:line="276" w:lineRule="auto"/>
        <w:rPr>
          <w:sz w:val="22"/>
        </w:rPr>
      </w:pPr>
      <w:r w:rsidRPr="00AB7A59">
        <w:rPr>
          <w:sz w:val="22"/>
        </w:rPr>
        <w:t xml:space="preserve">Bevor wir euch aber jetzt zum Entdecken in die Ausstellung lassen, möchten wir euch einen Begriff vorstellen,– </w:t>
      </w:r>
      <w:r w:rsidRPr="00AB7A59">
        <w:rPr>
          <w:b/>
          <w:sz w:val="22"/>
        </w:rPr>
        <w:t>die</w:t>
      </w:r>
      <w:r w:rsidRPr="00AB7A59">
        <w:rPr>
          <w:sz w:val="22"/>
        </w:rPr>
        <w:t xml:space="preserve"> </w:t>
      </w:r>
      <w:r w:rsidRPr="00AB7A59">
        <w:rPr>
          <w:b/>
          <w:sz w:val="22"/>
        </w:rPr>
        <w:t>Umweltgerechtigkeit</w:t>
      </w:r>
      <w:r w:rsidRPr="00AB7A59">
        <w:rPr>
          <w:sz w:val="22"/>
        </w:rPr>
        <w:t>!</w:t>
      </w:r>
      <w:r w:rsidR="005204B0" w:rsidRPr="00AB7A59">
        <w:rPr>
          <w:sz w:val="22"/>
        </w:rPr>
        <w:t>«</w:t>
      </w:r>
    </w:p>
    <w:p w14:paraId="3F685151" w14:textId="5138BB5F" w:rsidR="00B704D3" w:rsidRDefault="00B704D3" w:rsidP="00343847">
      <w:pPr>
        <w:pStyle w:val="berschrift3"/>
        <w:rPr>
          <w:sz w:val="28"/>
          <w:szCs w:val="24"/>
        </w:rPr>
      </w:pPr>
      <w:r>
        <w:rPr>
          <w:sz w:val="28"/>
          <w:szCs w:val="24"/>
        </w:rPr>
        <w:t>Was ist Umweltgerechtigkeit? [</w:t>
      </w:r>
      <w:r w:rsidR="001B29DF">
        <w:rPr>
          <w:sz w:val="28"/>
          <w:szCs w:val="24"/>
        </w:rPr>
        <w:t>1</w:t>
      </w:r>
      <w:r>
        <w:rPr>
          <w:sz w:val="28"/>
          <w:szCs w:val="24"/>
        </w:rPr>
        <w:t>0 min]</w:t>
      </w:r>
    </w:p>
    <w:p w14:paraId="20046014" w14:textId="1C65E7D1" w:rsidR="004A1D1A" w:rsidRPr="00AB7A59" w:rsidRDefault="00375A6E" w:rsidP="00343847">
      <w:pPr>
        <w:rPr>
          <w:rFonts w:cstheme="minorHAnsi"/>
          <w:color w:val="000000"/>
          <w:szCs w:val="24"/>
        </w:rPr>
      </w:pPr>
      <w:r w:rsidRPr="00AB7A59">
        <w:rPr>
          <w:rFonts w:cstheme="minorHAnsi"/>
          <w:color w:val="000000"/>
          <w:szCs w:val="24"/>
        </w:rPr>
        <w:t>Teilnehmende fragen</w:t>
      </w:r>
      <w:r w:rsidR="004A1D1A" w:rsidRPr="00AB7A59">
        <w:rPr>
          <w:rFonts w:cstheme="minorHAnsi"/>
          <w:color w:val="000000"/>
          <w:szCs w:val="24"/>
        </w:rPr>
        <w:t xml:space="preserve">, wie sie sich eine schöne Wohnumgebung vorstellen. Die Stichpunkte auf einer Tafel notieren. </w:t>
      </w:r>
    </w:p>
    <w:p w14:paraId="62E695F6" w14:textId="77777777" w:rsidR="00375A6E" w:rsidRPr="00AB7A59" w:rsidRDefault="00375A6E" w:rsidP="00343847">
      <w:pPr>
        <w:rPr>
          <w:rFonts w:cstheme="minorHAnsi"/>
          <w:color w:val="000000"/>
          <w:szCs w:val="24"/>
        </w:rPr>
      </w:pPr>
      <w:r w:rsidRPr="00AB7A59">
        <w:rPr>
          <w:rFonts w:cstheme="minorHAnsi"/>
          <w:color w:val="000000"/>
          <w:szCs w:val="24"/>
        </w:rPr>
        <w:t>Bilder von zwei verschiedenen Wohngebieten zeigen.</w:t>
      </w:r>
    </w:p>
    <w:p w14:paraId="4313EF22" w14:textId="77F6784B" w:rsidR="00375A6E" w:rsidRPr="00AB7A59" w:rsidRDefault="004A1D1A" w:rsidP="00343847">
      <w:pPr>
        <w:pStyle w:val="ZITAT"/>
        <w:spacing w:line="276" w:lineRule="auto"/>
        <w:rPr>
          <w:sz w:val="22"/>
        </w:rPr>
      </w:pPr>
      <w:r w:rsidRPr="00AB7A59">
        <w:rPr>
          <w:sz w:val="22"/>
        </w:rPr>
        <w:t>»</w:t>
      </w:r>
      <w:r w:rsidR="00375A6E" w:rsidRPr="00AB7A59">
        <w:rPr>
          <w:sz w:val="22"/>
        </w:rPr>
        <w:t xml:space="preserve">In welchen Wohngebieten leiden die Menschen besonders unter Luftschadstoffen, Lärm und zu wenig Grünfläche? Wo ist die Miete wohl höher? Was meint ihr, bedeutet also der Begriff </w:t>
      </w:r>
      <w:r w:rsidR="00375A6E" w:rsidRPr="00AB7A59">
        <w:rPr>
          <w:i/>
          <w:sz w:val="22"/>
        </w:rPr>
        <w:t>Umweltgerechtigkeit</w:t>
      </w:r>
      <w:r w:rsidR="00375A6E" w:rsidRPr="00AB7A59">
        <w:rPr>
          <w:sz w:val="22"/>
        </w:rPr>
        <w:t>?«</w:t>
      </w:r>
    </w:p>
    <w:p w14:paraId="4FBE0208" w14:textId="53A321C8" w:rsidR="00375A6E" w:rsidRDefault="00375A6E" w:rsidP="00343847">
      <w:pPr>
        <w:rPr>
          <w:rFonts w:cstheme="minorHAnsi"/>
          <w:color w:val="000000"/>
          <w:szCs w:val="24"/>
        </w:rPr>
      </w:pPr>
      <w:r w:rsidRPr="00AB7A59">
        <w:rPr>
          <w:rFonts w:cstheme="minorHAnsi"/>
          <w:color w:val="000000"/>
          <w:szCs w:val="24"/>
        </w:rPr>
        <w:t xml:space="preserve">Ideen der </w:t>
      </w:r>
      <w:r w:rsidR="002401A2" w:rsidRPr="00AB7A59">
        <w:rPr>
          <w:rFonts w:cstheme="minorHAnsi"/>
          <w:color w:val="000000"/>
          <w:szCs w:val="24"/>
        </w:rPr>
        <w:t>Teilnehmenden</w:t>
      </w:r>
      <w:r w:rsidRPr="00AB7A59">
        <w:rPr>
          <w:rFonts w:cstheme="minorHAnsi"/>
          <w:color w:val="000000"/>
          <w:szCs w:val="24"/>
        </w:rPr>
        <w:t xml:space="preserve"> sammeln. Ggf. ergänzen: Personen mit niedrigem Einkommen wohnen häufig weiter entfernt von Grünflächen in der Stadt und an viel befahrenen Straßen was eine hohe Lärm- und Abgasbelastung mit sich bringt. Diese sind nachweislich gesundheitsschädlich</w:t>
      </w:r>
      <w:r w:rsidR="002401A2" w:rsidRPr="00AB7A59">
        <w:rPr>
          <w:rFonts w:cstheme="minorHAnsi"/>
          <w:color w:val="000000"/>
          <w:szCs w:val="24"/>
        </w:rPr>
        <w:t xml:space="preserve"> – dazu kommen noch die psychische Belastung, die das Leben </w:t>
      </w:r>
      <w:r w:rsidR="00FF58FF" w:rsidRPr="00AB7A59">
        <w:rPr>
          <w:rFonts w:cstheme="minorHAnsi"/>
          <w:color w:val="000000"/>
          <w:szCs w:val="24"/>
        </w:rPr>
        <w:t>in</w:t>
      </w:r>
      <w:r w:rsidR="002401A2" w:rsidRPr="00AB7A59">
        <w:rPr>
          <w:rFonts w:cstheme="minorHAnsi"/>
          <w:color w:val="000000"/>
          <w:szCs w:val="24"/>
        </w:rPr>
        <w:t xml:space="preserve"> Lärm</w:t>
      </w:r>
      <w:r w:rsidR="00FF58FF" w:rsidRPr="00AB7A59">
        <w:rPr>
          <w:rFonts w:cstheme="minorHAnsi"/>
          <w:color w:val="000000"/>
          <w:szCs w:val="24"/>
        </w:rPr>
        <w:t xml:space="preserve">belasteten Gegenden </w:t>
      </w:r>
      <w:r w:rsidR="002401A2" w:rsidRPr="00AB7A59">
        <w:rPr>
          <w:rFonts w:cstheme="minorHAnsi"/>
          <w:color w:val="000000"/>
          <w:szCs w:val="24"/>
        </w:rPr>
        <w:t>nachweislich verursachen</w:t>
      </w:r>
      <w:r w:rsidRPr="00AB7A59">
        <w:rPr>
          <w:rFonts w:cstheme="minorHAnsi"/>
          <w:color w:val="000000"/>
          <w:szCs w:val="24"/>
        </w:rPr>
        <w:t>.</w:t>
      </w:r>
    </w:p>
    <w:p w14:paraId="3453CEE6" w14:textId="670B6CFC" w:rsidR="00407E20" w:rsidRPr="00AB7A59" w:rsidRDefault="0041619F" w:rsidP="00343847">
      <w:pPr>
        <w:rPr>
          <w:rFonts w:cstheme="minorHAnsi"/>
          <w:color w:val="000000"/>
          <w:szCs w:val="24"/>
        </w:rPr>
      </w:pPr>
      <w:r>
        <w:rPr>
          <w:rFonts w:cstheme="minorHAnsi"/>
          <w:i/>
          <w:color w:val="000000"/>
          <w:szCs w:val="24"/>
        </w:rPr>
        <w:t>H</w:t>
      </w:r>
      <w:r w:rsidR="00407E20" w:rsidRPr="0041619F">
        <w:rPr>
          <w:rFonts w:cstheme="minorHAnsi"/>
          <w:i/>
          <w:color w:val="000000"/>
          <w:szCs w:val="24"/>
        </w:rPr>
        <w:t>inweis an die Gruppe</w:t>
      </w:r>
      <w:r w:rsidR="00407E20">
        <w:rPr>
          <w:rFonts w:cstheme="minorHAnsi"/>
          <w:color w:val="000000"/>
          <w:szCs w:val="24"/>
        </w:rPr>
        <w:t>: De</w:t>
      </w:r>
      <w:r>
        <w:rPr>
          <w:rFonts w:cstheme="minorHAnsi"/>
          <w:color w:val="000000"/>
          <w:szCs w:val="24"/>
        </w:rPr>
        <w:t>n</w:t>
      </w:r>
      <w:r w:rsidR="00407E20">
        <w:rPr>
          <w:rFonts w:cstheme="minorHAnsi"/>
          <w:color w:val="000000"/>
          <w:szCs w:val="24"/>
        </w:rPr>
        <w:t xml:space="preserve"> Begriff der Umweltgerechtigkeit </w:t>
      </w:r>
      <w:r>
        <w:rPr>
          <w:rFonts w:cstheme="minorHAnsi"/>
          <w:color w:val="000000"/>
          <w:szCs w:val="24"/>
        </w:rPr>
        <w:t xml:space="preserve">sollte man sich gut merken, da er später für ein paar der Gruppen ein hilfreiches Argument sein kann. </w:t>
      </w:r>
    </w:p>
    <w:p w14:paraId="723C9F8D" w14:textId="0EE4ED52" w:rsidR="00FC20F4" w:rsidRDefault="003F3B26" w:rsidP="00343847">
      <w:pPr>
        <w:pStyle w:val="berschrift3"/>
        <w:rPr>
          <w:sz w:val="28"/>
          <w:szCs w:val="24"/>
        </w:rPr>
      </w:pPr>
      <w:r>
        <w:rPr>
          <w:sz w:val="28"/>
          <w:szCs w:val="24"/>
        </w:rPr>
        <w:lastRenderedPageBreak/>
        <w:t xml:space="preserve">Erkundung </w:t>
      </w:r>
      <w:r w:rsidR="003E2D36">
        <w:rPr>
          <w:sz w:val="28"/>
          <w:szCs w:val="24"/>
        </w:rPr>
        <w:t>der Ausstellung [</w:t>
      </w:r>
      <w:r w:rsidR="00E87A01">
        <w:rPr>
          <w:sz w:val="28"/>
          <w:szCs w:val="24"/>
        </w:rPr>
        <w:t>4</w:t>
      </w:r>
      <w:r w:rsidR="003E2D36">
        <w:rPr>
          <w:sz w:val="28"/>
          <w:szCs w:val="24"/>
        </w:rPr>
        <w:t>0</w:t>
      </w:r>
      <w:r w:rsidR="00FC20F4">
        <w:rPr>
          <w:sz w:val="28"/>
          <w:szCs w:val="24"/>
        </w:rPr>
        <w:t xml:space="preserve"> min]</w:t>
      </w:r>
    </w:p>
    <w:p w14:paraId="1AC1D212" w14:textId="77777777" w:rsidR="001117C4" w:rsidRPr="00AB7A59" w:rsidRDefault="001117C4" w:rsidP="00343847">
      <w:r w:rsidRPr="00AB7A59">
        <w:t>Das pädagogische Personal gibt eine kurze Einführung in die Ausstellung.</w:t>
      </w:r>
    </w:p>
    <w:p w14:paraId="18A4BB1B" w14:textId="32FA0D60" w:rsidR="002F7ACA" w:rsidRPr="00AB7A59" w:rsidRDefault="002F7ACA" w:rsidP="00343847">
      <w:pPr>
        <w:pStyle w:val="ZITAT"/>
        <w:spacing w:line="276" w:lineRule="auto"/>
        <w:rPr>
          <w:rFonts w:cstheme="minorHAnsi"/>
          <w:sz w:val="22"/>
        </w:rPr>
      </w:pPr>
      <w:r w:rsidRPr="00AB7A59">
        <w:rPr>
          <w:rFonts w:cstheme="minorHAnsi"/>
          <w:sz w:val="22"/>
        </w:rPr>
        <w:t>»</w:t>
      </w:r>
      <w:r w:rsidRPr="00AB7A59">
        <w:rPr>
          <w:sz w:val="22"/>
        </w:rPr>
        <w:t>Jede der Stationen beschreibt einen anderen Aspekt im Stadtleben und zeigt, mit welchen Herausforderungen Städte jetzt und in Zukunft zu tun haben</w:t>
      </w:r>
      <w:r w:rsidR="002401A2" w:rsidRPr="00AB7A59">
        <w:rPr>
          <w:sz w:val="22"/>
        </w:rPr>
        <w:t xml:space="preserve"> (werden)</w:t>
      </w:r>
      <w:r w:rsidRPr="00AB7A59">
        <w:rPr>
          <w:sz w:val="22"/>
        </w:rPr>
        <w:t>. Schaut Euch die verschiedenen Themen und Schwerpunkte an.</w:t>
      </w:r>
      <w:r w:rsidR="002176DB" w:rsidRPr="00AB7A59">
        <w:rPr>
          <w:sz w:val="22"/>
        </w:rPr>
        <w:t xml:space="preserve"> Wo könnt ihr Aspekte </w:t>
      </w:r>
      <w:r w:rsidR="00E87A01" w:rsidRPr="00AB7A59">
        <w:rPr>
          <w:sz w:val="22"/>
        </w:rPr>
        <w:t>einer lebenswerten Stadt</w:t>
      </w:r>
      <w:r w:rsidR="002176DB" w:rsidRPr="00AB7A59">
        <w:rPr>
          <w:sz w:val="22"/>
        </w:rPr>
        <w:t xml:space="preserve"> wiederfinden? Macht euch dazu Stichpunkte und sie hier in die Mindmap ein.</w:t>
      </w:r>
      <w:r w:rsidRPr="00AB7A59">
        <w:rPr>
          <w:rFonts w:cstheme="minorHAnsi"/>
          <w:sz w:val="22"/>
        </w:rPr>
        <w:t>«</w:t>
      </w:r>
    </w:p>
    <w:p w14:paraId="1B3CA11A" w14:textId="77777777" w:rsidR="0017287D" w:rsidRPr="00AB7A59" w:rsidRDefault="0017287D" w:rsidP="00343847">
      <w:pPr>
        <w:pStyle w:val="ZITAT"/>
        <w:spacing w:line="276" w:lineRule="auto"/>
        <w:rPr>
          <w:sz w:val="22"/>
        </w:rPr>
      </w:pPr>
    </w:p>
    <w:p w14:paraId="265229B1" w14:textId="547E78CC" w:rsidR="00B52F67" w:rsidRPr="007B68C3" w:rsidRDefault="002F7ACA" w:rsidP="00343847">
      <w:pPr>
        <w:pStyle w:val="ZITAT"/>
        <w:spacing w:line="276" w:lineRule="auto"/>
        <w:rPr>
          <w:sz w:val="22"/>
        </w:rPr>
      </w:pPr>
      <w:r w:rsidRPr="00AB7A59">
        <w:rPr>
          <w:b/>
          <w:sz w:val="22"/>
        </w:rPr>
        <w:t>Wichtiger Hinweis:</w:t>
      </w:r>
      <w:r w:rsidRPr="00AB7A59">
        <w:rPr>
          <w:sz w:val="22"/>
        </w:rPr>
        <w:t xml:space="preserve"> »</w:t>
      </w:r>
      <w:r w:rsidR="0017287D" w:rsidRPr="00AB7A59">
        <w:rPr>
          <w:sz w:val="22"/>
        </w:rPr>
        <w:t>I</w:t>
      </w:r>
      <w:r w:rsidRPr="00AB7A59">
        <w:rPr>
          <w:sz w:val="22"/>
        </w:rPr>
        <w:t>n der Mitte befinden sich gute Beispiele, wie die Probleme in den Städten angegangen werden können. Es ist auf jeden Fall hilfreich, davor die jeweilige Themen-Station besucht zu haben, um die Herausforderungen zu kennen.</w:t>
      </w:r>
      <w:r w:rsidRPr="00AB7A59">
        <w:rPr>
          <w:rFonts w:cstheme="minorHAnsi"/>
          <w:sz w:val="22"/>
        </w:rPr>
        <w:t>«</w:t>
      </w:r>
    </w:p>
    <w:p w14:paraId="1EBCCEAC" w14:textId="7F22CC39" w:rsidR="0075715E" w:rsidRDefault="0075715E" w:rsidP="00343847">
      <w:pPr>
        <w:pStyle w:val="berschrift3"/>
        <w:rPr>
          <w:sz w:val="28"/>
          <w:szCs w:val="24"/>
        </w:rPr>
      </w:pPr>
      <w:r>
        <w:rPr>
          <w:sz w:val="28"/>
          <w:szCs w:val="24"/>
        </w:rPr>
        <w:t>Pause [10 min]</w:t>
      </w:r>
    </w:p>
    <w:p w14:paraId="6BDCDB5A" w14:textId="1121B08B" w:rsidR="00A43447" w:rsidRDefault="0075715E" w:rsidP="00343847">
      <w:r>
        <w:t>Je nach Bedarf, kann an dieser Stelle eine kurze Pause eingefügt werden.</w:t>
      </w:r>
    </w:p>
    <w:p w14:paraId="2881212D" w14:textId="77777777" w:rsidR="007B68C3" w:rsidRDefault="007B68C3" w:rsidP="00343847">
      <w:pPr>
        <w:rPr>
          <w:rFonts w:asciiTheme="majorHAnsi" w:eastAsiaTheme="majorEastAsia" w:hAnsiTheme="majorHAnsi" w:cstheme="majorBidi"/>
          <w:b/>
          <w:bCs/>
          <w:color w:val="146D9D" w:themeColor="accent1" w:themeShade="BF"/>
          <w:sz w:val="28"/>
          <w:szCs w:val="24"/>
        </w:rPr>
      </w:pPr>
      <w:r>
        <w:rPr>
          <w:sz w:val="28"/>
          <w:szCs w:val="24"/>
        </w:rPr>
        <w:br w:type="page"/>
      </w:r>
    </w:p>
    <w:p w14:paraId="77145F33" w14:textId="12ECFBB6" w:rsidR="001117C4" w:rsidRDefault="001117C4" w:rsidP="00343847">
      <w:pPr>
        <w:pStyle w:val="berschrift3"/>
        <w:rPr>
          <w:sz w:val="28"/>
          <w:szCs w:val="24"/>
        </w:rPr>
      </w:pPr>
      <w:r>
        <w:rPr>
          <w:sz w:val="28"/>
          <w:szCs w:val="24"/>
        </w:rPr>
        <w:lastRenderedPageBreak/>
        <w:t>Aufgabenstellung und Gruppeneinteilung [</w:t>
      </w:r>
      <w:r w:rsidR="0075715E">
        <w:rPr>
          <w:sz w:val="28"/>
          <w:szCs w:val="24"/>
        </w:rPr>
        <w:t>1</w:t>
      </w:r>
      <w:r>
        <w:rPr>
          <w:sz w:val="28"/>
          <w:szCs w:val="24"/>
        </w:rPr>
        <w:t>5 min]</w:t>
      </w:r>
    </w:p>
    <w:p w14:paraId="63950C74" w14:textId="77777777" w:rsidR="001117C4" w:rsidRPr="00AB7A59" w:rsidRDefault="001117C4" w:rsidP="00343847">
      <w:pPr>
        <w:rPr>
          <w:szCs w:val="24"/>
        </w:rPr>
      </w:pPr>
      <w:r w:rsidRPr="00AB7A59">
        <w:rPr>
          <w:szCs w:val="24"/>
        </w:rPr>
        <w:t>Kurze Vorstellung des Programms „</w:t>
      </w:r>
      <w:proofErr w:type="spellStart"/>
      <w:r w:rsidR="005E2079" w:rsidRPr="00AB7A59">
        <w:rPr>
          <w:szCs w:val="24"/>
        </w:rPr>
        <w:t>DenkWandel</w:t>
      </w:r>
      <w:proofErr w:type="spellEnd"/>
      <w:r w:rsidRPr="00AB7A59">
        <w:rPr>
          <w:szCs w:val="24"/>
        </w:rPr>
        <w:t>“.</w:t>
      </w:r>
    </w:p>
    <w:p w14:paraId="680BB1C1" w14:textId="036630A8" w:rsidR="00B57CB6" w:rsidRPr="00AB7A59" w:rsidRDefault="00B57CB6" w:rsidP="00343847">
      <w:pPr>
        <w:pStyle w:val="ZITAT"/>
        <w:spacing w:line="276" w:lineRule="auto"/>
        <w:rPr>
          <w:sz w:val="22"/>
        </w:rPr>
      </w:pPr>
      <w:r w:rsidRPr="00AB7A59">
        <w:rPr>
          <w:sz w:val="22"/>
        </w:rPr>
        <w:t>»</w:t>
      </w:r>
      <w:r w:rsidR="00815201" w:rsidRPr="00AB7A59">
        <w:rPr>
          <w:sz w:val="22"/>
        </w:rPr>
        <w:t>Für die weitere Arbeit und die abschließende Diskussion erhaltet ihr für die nächsten 1,5 Stunden eine neue Identität. Wir teilen euch Rollen zu (oder lassen euch wählen) und geben euch eine Rollenbeschreibung, sodass ihr wisst,</w:t>
      </w:r>
      <w:r w:rsidR="001129A7" w:rsidRPr="00AB7A59">
        <w:rPr>
          <w:sz w:val="22"/>
        </w:rPr>
        <w:t xml:space="preserve"> welchen Standpunkt </w:t>
      </w:r>
      <w:r w:rsidR="00D93E09" w:rsidRPr="00AB7A59">
        <w:rPr>
          <w:sz w:val="22"/>
        </w:rPr>
        <w:t>ihr</w:t>
      </w:r>
      <w:r w:rsidR="001129A7" w:rsidRPr="00AB7A59">
        <w:rPr>
          <w:sz w:val="22"/>
        </w:rPr>
        <w:t xml:space="preserve"> im Rollenspiel vertreten werdet</w:t>
      </w:r>
      <w:r w:rsidR="00815201" w:rsidRPr="00AB7A59">
        <w:rPr>
          <w:sz w:val="22"/>
        </w:rPr>
        <w:t xml:space="preserve">. </w:t>
      </w:r>
      <w:r w:rsidR="00862682" w:rsidRPr="00AB7A59">
        <w:rPr>
          <w:sz w:val="22"/>
        </w:rPr>
        <w:t xml:space="preserve">Mit Hilfe dieser Rollenbeschreibung und den Hintergrundinformationen </w:t>
      </w:r>
      <w:r w:rsidR="00145575" w:rsidRPr="00AB7A59">
        <w:rPr>
          <w:sz w:val="22"/>
        </w:rPr>
        <w:t xml:space="preserve">aus </w:t>
      </w:r>
      <w:r w:rsidR="00862682" w:rsidRPr="00AB7A59">
        <w:rPr>
          <w:sz w:val="22"/>
        </w:rPr>
        <w:t xml:space="preserve">der Ausstellung erarbeitet ihr euch </w:t>
      </w:r>
      <w:r w:rsidR="003B46C3" w:rsidRPr="00AB7A59">
        <w:rPr>
          <w:sz w:val="22"/>
        </w:rPr>
        <w:t xml:space="preserve">eure </w:t>
      </w:r>
      <w:r w:rsidR="00862682" w:rsidRPr="00AB7A59">
        <w:rPr>
          <w:sz w:val="22"/>
        </w:rPr>
        <w:t xml:space="preserve">Argumente. Diese werdet ihr in der abschließenden Diskussionsrunde vortragen, verteidigen </w:t>
      </w:r>
      <w:r w:rsidR="00145575" w:rsidRPr="00AB7A59">
        <w:rPr>
          <w:sz w:val="22"/>
        </w:rPr>
        <w:t>oder vielleicht</w:t>
      </w:r>
      <w:r w:rsidR="00862682" w:rsidRPr="00AB7A59">
        <w:rPr>
          <w:sz w:val="22"/>
        </w:rPr>
        <w:t xml:space="preserve"> überdenken</w:t>
      </w:r>
      <w:r w:rsidR="008A2C2C" w:rsidRPr="00AB7A59">
        <w:rPr>
          <w:sz w:val="22"/>
        </w:rPr>
        <w:t>.</w:t>
      </w:r>
      <w:r w:rsidRPr="00AB7A59">
        <w:rPr>
          <w:sz w:val="22"/>
        </w:rPr>
        <w:t>«</w:t>
      </w:r>
    </w:p>
    <w:p w14:paraId="759C305A" w14:textId="77777777" w:rsidR="00145575" w:rsidRPr="00AB7A59" w:rsidRDefault="00145575" w:rsidP="00343847">
      <w:pPr>
        <w:pStyle w:val="ZITAT"/>
        <w:spacing w:line="276" w:lineRule="auto"/>
        <w:rPr>
          <w:sz w:val="22"/>
        </w:rPr>
      </w:pPr>
    </w:p>
    <w:p w14:paraId="23AF1D5F" w14:textId="33C954E3" w:rsidR="00862682" w:rsidRPr="00AB7A59" w:rsidRDefault="00862682" w:rsidP="00343847">
      <w:pPr>
        <w:pStyle w:val="ZITAT"/>
        <w:spacing w:line="276" w:lineRule="auto"/>
        <w:rPr>
          <w:sz w:val="22"/>
        </w:rPr>
      </w:pPr>
      <w:r w:rsidRPr="00AB7A59">
        <w:rPr>
          <w:sz w:val="22"/>
        </w:rPr>
        <w:t xml:space="preserve">»Hier zunächst die </w:t>
      </w:r>
      <w:r w:rsidRPr="00AB7A59">
        <w:rPr>
          <w:b/>
          <w:sz w:val="22"/>
        </w:rPr>
        <w:t>Ausgangssituation</w:t>
      </w:r>
      <w:r w:rsidRPr="00AB7A59">
        <w:rPr>
          <w:sz w:val="22"/>
        </w:rPr>
        <w:t>: In einem Wohngebiet eurer Stadt gibt es eine große Brachfläche – also eine Fläche, die unbebaut ist und auf der sich über die Jahrzehnte eine ganz eigene Fauna</w:t>
      </w:r>
      <w:r w:rsidR="00E810FF" w:rsidRPr="00AB7A59">
        <w:rPr>
          <w:sz w:val="22"/>
        </w:rPr>
        <w:t xml:space="preserve"> (Tierwelt)</w:t>
      </w:r>
      <w:r w:rsidRPr="00AB7A59">
        <w:rPr>
          <w:sz w:val="22"/>
        </w:rPr>
        <w:t xml:space="preserve"> und Flora</w:t>
      </w:r>
      <w:r w:rsidR="00E810FF" w:rsidRPr="00AB7A59">
        <w:rPr>
          <w:sz w:val="22"/>
        </w:rPr>
        <w:t xml:space="preserve"> (Pflanzenwelt)</w:t>
      </w:r>
      <w:r w:rsidRPr="00AB7A59">
        <w:rPr>
          <w:sz w:val="22"/>
        </w:rPr>
        <w:t xml:space="preserve"> entwickelt hat. Im Frühjahr legen Frösche und Kröten in den entstandenen Wassermulden ihren Laich ab und die Totholz</w:t>
      </w:r>
      <w:r w:rsidR="00E810FF" w:rsidRPr="00AB7A59">
        <w:rPr>
          <w:sz w:val="22"/>
        </w:rPr>
        <w:t>-E</w:t>
      </w:r>
      <w:r w:rsidRPr="00AB7A59">
        <w:rPr>
          <w:sz w:val="22"/>
        </w:rPr>
        <w:t xml:space="preserve">cken und überwucherten Gartenabfälle dienen Igel, Maus </w:t>
      </w:r>
      <w:r w:rsidR="00E810FF" w:rsidRPr="00AB7A59">
        <w:rPr>
          <w:sz w:val="22"/>
        </w:rPr>
        <w:t>oder</w:t>
      </w:r>
      <w:r w:rsidRPr="00AB7A59">
        <w:rPr>
          <w:sz w:val="22"/>
        </w:rPr>
        <w:t xml:space="preserve"> Kaninchen als Unterschlupf und Überwinterungsquartier. </w:t>
      </w:r>
      <w:r w:rsidRPr="00AB7A59">
        <w:rPr>
          <w:sz w:val="22"/>
        </w:rPr>
        <w:br/>
        <w:t>Jetzt hat die Stadt bekannt gegeben, dass auf dieser Fläche ein neue</w:t>
      </w:r>
      <w:r w:rsidR="002F7ACA" w:rsidRPr="00AB7A59">
        <w:rPr>
          <w:sz w:val="22"/>
        </w:rPr>
        <w:t xml:space="preserve"> Wohnsiedlung</w:t>
      </w:r>
      <w:r w:rsidRPr="00AB7A59">
        <w:rPr>
          <w:sz w:val="22"/>
        </w:rPr>
        <w:t xml:space="preserve"> entstehen soll. D</w:t>
      </w:r>
      <w:r w:rsidR="002F7ACA" w:rsidRPr="00AB7A59">
        <w:rPr>
          <w:sz w:val="22"/>
        </w:rPr>
        <w:t>er Bau-Investor „Schöner Wohnen“</w:t>
      </w:r>
      <w:r w:rsidRPr="00AB7A59">
        <w:rPr>
          <w:sz w:val="22"/>
        </w:rPr>
        <w:t xml:space="preserve"> </w:t>
      </w:r>
      <w:r w:rsidR="00E810FF" w:rsidRPr="00AB7A59">
        <w:rPr>
          <w:sz w:val="22"/>
        </w:rPr>
        <w:t>will</w:t>
      </w:r>
      <w:r w:rsidRPr="00AB7A59">
        <w:rPr>
          <w:sz w:val="22"/>
        </w:rPr>
        <w:t xml:space="preserve"> dort </w:t>
      </w:r>
      <w:r w:rsidR="00221C1D" w:rsidRPr="00AB7A59">
        <w:rPr>
          <w:sz w:val="22"/>
        </w:rPr>
        <w:t xml:space="preserve">hochpreisige </w:t>
      </w:r>
      <w:r w:rsidR="002F7ACA" w:rsidRPr="00AB7A59">
        <w:rPr>
          <w:sz w:val="22"/>
        </w:rPr>
        <w:t>Einfamilienhäuser mit zugehörige</w:t>
      </w:r>
      <w:r w:rsidR="00432471" w:rsidRPr="00AB7A59">
        <w:rPr>
          <w:sz w:val="22"/>
        </w:rPr>
        <w:t>n</w:t>
      </w:r>
      <w:r w:rsidR="002F7ACA" w:rsidRPr="00AB7A59">
        <w:rPr>
          <w:sz w:val="22"/>
        </w:rPr>
        <w:t xml:space="preserve"> Parkp</w:t>
      </w:r>
      <w:r w:rsidR="00432471" w:rsidRPr="00AB7A59">
        <w:rPr>
          <w:sz w:val="22"/>
        </w:rPr>
        <w:t>lätzen</w:t>
      </w:r>
      <w:r w:rsidR="002F7ACA" w:rsidRPr="00AB7A59">
        <w:rPr>
          <w:sz w:val="22"/>
        </w:rPr>
        <w:t xml:space="preserve"> bauen</w:t>
      </w:r>
      <w:r w:rsidRPr="00AB7A59">
        <w:rPr>
          <w:sz w:val="22"/>
        </w:rPr>
        <w:t>.«</w:t>
      </w:r>
    </w:p>
    <w:p w14:paraId="4DCA5903" w14:textId="77777777" w:rsidR="00715CB1" w:rsidRPr="00AB7A59" w:rsidRDefault="00715CB1" w:rsidP="00343847">
      <w:pPr>
        <w:pStyle w:val="ZITAT"/>
        <w:spacing w:line="276" w:lineRule="auto"/>
        <w:rPr>
          <w:sz w:val="22"/>
        </w:rPr>
      </w:pPr>
    </w:p>
    <w:p w14:paraId="63901141" w14:textId="66B4826A" w:rsidR="0082509E" w:rsidRPr="00AB7A59" w:rsidRDefault="00862682" w:rsidP="00343847">
      <w:pPr>
        <w:rPr>
          <w:rFonts w:cstheme="minorHAnsi"/>
          <w:color w:val="000000"/>
          <w:szCs w:val="24"/>
        </w:rPr>
      </w:pPr>
      <w:r w:rsidRPr="00AB7A59">
        <w:rPr>
          <w:rFonts w:cstheme="minorHAnsi"/>
          <w:color w:val="000000"/>
          <w:szCs w:val="24"/>
        </w:rPr>
        <w:t xml:space="preserve">Nachdem die Ausgangsgeschichte allen Beteiligten klar ist, geht es daran, die Rollen zu </w:t>
      </w:r>
      <w:r w:rsidR="0082509E" w:rsidRPr="00AB7A59">
        <w:rPr>
          <w:rFonts w:cstheme="minorHAnsi"/>
          <w:color w:val="000000"/>
          <w:szCs w:val="24"/>
        </w:rPr>
        <w:t>verteilen</w:t>
      </w:r>
      <w:r w:rsidRPr="00AB7A59">
        <w:rPr>
          <w:rFonts w:cstheme="minorHAnsi"/>
          <w:color w:val="000000"/>
          <w:szCs w:val="24"/>
        </w:rPr>
        <w:t>. Jede Rolle hat einen S</w:t>
      </w:r>
      <w:r w:rsidR="0082509E" w:rsidRPr="00AB7A59">
        <w:rPr>
          <w:rFonts w:cstheme="minorHAnsi"/>
          <w:color w:val="000000"/>
          <w:szCs w:val="24"/>
        </w:rPr>
        <w:t xml:space="preserve">tandpunkt, die den Gruppenmitgliedern </w:t>
      </w:r>
      <w:r w:rsidR="002C6700" w:rsidRPr="00AB7A59">
        <w:rPr>
          <w:rFonts w:cstheme="minorHAnsi"/>
          <w:color w:val="000000"/>
          <w:szCs w:val="24"/>
        </w:rPr>
        <w:t>in</w:t>
      </w:r>
      <w:r w:rsidR="0082509E" w:rsidRPr="00AB7A59">
        <w:rPr>
          <w:rFonts w:cstheme="minorHAnsi"/>
          <w:color w:val="000000"/>
          <w:szCs w:val="24"/>
        </w:rPr>
        <w:t xml:space="preserve"> der Rollen</w:t>
      </w:r>
      <w:r w:rsidR="002C6700" w:rsidRPr="00AB7A59">
        <w:rPr>
          <w:rFonts w:cstheme="minorHAnsi"/>
          <w:color w:val="000000"/>
          <w:szCs w:val="24"/>
        </w:rPr>
        <w:t xml:space="preserve">beschreibung </w:t>
      </w:r>
      <w:r w:rsidR="0082509E" w:rsidRPr="00AB7A59">
        <w:rPr>
          <w:rFonts w:cstheme="minorHAnsi"/>
          <w:color w:val="000000"/>
          <w:szCs w:val="24"/>
        </w:rPr>
        <w:t>mitgeteilt wird.</w:t>
      </w:r>
      <w:r w:rsidR="0082509E" w:rsidRPr="00AB7A59">
        <w:rPr>
          <w:rFonts w:cstheme="minorHAnsi"/>
          <w:color w:val="000000"/>
          <w:szCs w:val="24"/>
        </w:rPr>
        <w:br/>
        <w:t>Die Erarbeitungszeit für die Argumente beträgt 45 min. Nach ca. 25 min. haben die Gruppen die Möglichkeit, das Gespräch mit anderen Interessensvertretern zu suchen. Dafür können sie die Karte „Bitte um Gespräch“ ausspielen und sich zu einer Gruppe ihrer Wahl gesellen, um sich über ihren Standpunkt zu informieren und ggf. Koalitionen zu bilden.</w:t>
      </w:r>
      <w:r w:rsidR="00343847">
        <w:rPr>
          <w:rFonts w:cstheme="minorHAnsi"/>
          <w:color w:val="000000"/>
          <w:szCs w:val="24"/>
        </w:rPr>
        <w:t xml:space="preserve"> </w:t>
      </w:r>
      <w:r w:rsidR="0082509E" w:rsidRPr="00AB7A59">
        <w:rPr>
          <w:rFonts w:cstheme="minorHAnsi"/>
          <w:color w:val="000000"/>
          <w:szCs w:val="24"/>
        </w:rPr>
        <w:t>Natürlich kann eine Gruppe die „Bitte um Gespräch“ auch ablehnen. Hier ist diplomatisches Geschick bzw. politisches Kalkül gefragt.</w:t>
      </w:r>
    </w:p>
    <w:p w14:paraId="28F2C68D" w14:textId="56481BDE" w:rsidR="001117C4" w:rsidRPr="00AB7A59" w:rsidRDefault="008A2C2C" w:rsidP="00343847">
      <w:pPr>
        <w:jc w:val="both"/>
        <w:rPr>
          <w:rFonts w:cs="Arial"/>
          <w:color w:val="000000"/>
          <w:szCs w:val="24"/>
        </w:rPr>
      </w:pPr>
      <w:r w:rsidRPr="00AB7A59">
        <w:rPr>
          <w:rFonts w:cs="Arial"/>
          <w:color w:val="000000"/>
          <w:szCs w:val="24"/>
        </w:rPr>
        <w:t>Gruppenbildung: 2-5</w:t>
      </w:r>
      <w:r w:rsidR="001117C4" w:rsidRPr="00AB7A59">
        <w:rPr>
          <w:rFonts w:cs="Arial"/>
          <w:color w:val="000000"/>
          <w:szCs w:val="24"/>
        </w:rPr>
        <w:t xml:space="preserve"> </w:t>
      </w:r>
      <w:r w:rsidR="002401A2" w:rsidRPr="00AB7A59">
        <w:rPr>
          <w:rFonts w:cs="Arial"/>
          <w:color w:val="000000"/>
          <w:szCs w:val="24"/>
        </w:rPr>
        <w:t>Teilnehmende</w:t>
      </w:r>
      <w:r w:rsidR="001117C4" w:rsidRPr="00AB7A59">
        <w:rPr>
          <w:rFonts w:cs="Arial"/>
          <w:color w:val="000000"/>
          <w:szCs w:val="24"/>
        </w:rPr>
        <w:t xml:space="preserve"> pro Gruppe; </w:t>
      </w:r>
      <w:r w:rsidR="002C6700" w:rsidRPr="00AB7A59">
        <w:rPr>
          <w:rFonts w:cs="Arial"/>
          <w:color w:val="000000"/>
          <w:szCs w:val="24"/>
        </w:rPr>
        <w:t>Namenschilder</w:t>
      </w:r>
      <w:r w:rsidR="005E2079" w:rsidRPr="00AB7A59">
        <w:rPr>
          <w:rFonts w:cs="Arial"/>
          <w:color w:val="000000"/>
          <w:szCs w:val="24"/>
        </w:rPr>
        <w:t xml:space="preserve"> ziehen</w:t>
      </w:r>
      <w:r w:rsidR="001117C4" w:rsidRPr="00AB7A59">
        <w:rPr>
          <w:rFonts w:cs="Arial"/>
          <w:color w:val="000000"/>
          <w:szCs w:val="24"/>
        </w:rPr>
        <w:t>.</w:t>
      </w:r>
      <w:r w:rsidR="0082509E" w:rsidRPr="00AB7A59">
        <w:rPr>
          <w:rFonts w:cs="Arial"/>
          <w:color w:val="000000"/>
          <w:szCs w:val="24"/>
        </w:rPr>
        <w:t xml:space="preserve"> Je nachdem können sich die TN einer Gruppe auch eigenständig zusammenfinden und sich eine Rolle wünschen. Bei manchen Lerngruppen ist es jedoch hilfreich, das Los entscheiden zu lassen.</w:t>
      </w:r>
    </w:p>
    <w:p w14:paraId="04B7E432" w14:textId="77777777" w:rsidR="0082509E" w:rsidRPr="00AB7A59" w:rsidRDefault="0082509E" w:rsidP="00343847">
      <w:pPr>
        <w:jc w:val="both"/>
        <w:rPr>
          <w:rFonts w:cs="Arial"/>
          <w:color w:val="000000"/>
          <w:szCs w:val="24"/>
        </w:rPr>
      </w:pPr>
      <w:r w:rsidRPr="00AB7A59">
        <w:rPr>
          <w:rFonts w:cs="Arial"/>
          <w:color w:val="000000"/>
          <w:szCs w:val="24"/>
        </w:rPr>
        <w:t>Es gibt folgende Rollen:</w:t>
      </w:r>
    </w:p>
    <w:p w14:paraId="1DBA04E5" w14:textId="77777777" w:rsidR="0082509E" w:rsidRPr="00AB7A59" w:rsidRDefault="002C6700" w:rsidP="00343847">
      <w:pPr>
        <w:pStyle w:val="Listenabsatz"/>
        <w:numPr>
          <w:ilvl w:val="0"/>
          <w:numId w:val="9"/>
        </w:numPr>
      </w:pPr>
      <w:r w:rsidRPr="00AB7A59">
        <w:rPr>
          <w:b/>
        </w:rPr>
        <w:t>Baufirma „</w:t>
      </w:r>
      <w:proofErr w:type="spellStart"/>
      <w:r w:rsidRPr="00AB7A59">
        <w:rPr>
          <w:b/>
        </w:rPr>
        <w:t>Hoch&amp;Tief</w:t>
      </w:r>
      <w:proofErr w:type="spellEnd"/>
      <w:r w:rsidRPr="00AB7A59">
        <w:rPr>
          <w:b/>
        </w:rPr>
        <w:t>“</w:t>
      </w:r>
    </w:p>
    <w:p w14:paraId="045A778C" w14:textId="77777777" w:rsidR="0082509E" w:rsidRPr="00AB7A59" w:rsidRDefault="002F7ACA" w:rsidP="00343847">
      <w:pPr>
        <w:pStyle w:val="Listenabsatz"/>
        <w:numPr>
          <w:ilvl w:val="0"/>
          <w:numId w:val="9"/>
        </w:numPr>
      </w:pPr>
      <w:r w:rsidRPr="00AB7A59">
        <w:rPr>
          <w:b/>
        </w:rPr>
        <w:t>Bau-Investor</w:t>
      </w:r>
      <w:r w:rsidR="0025515E" w:rsidRPr="00AB7A59">
        <w:rPr>
          <w:b/>
        </w:rPr>
        <w:t xml:space="preserve"> </w:t>
      </w:r>
      <w:r w:rsidR="00D6049D" w:rsidRPr="00AB7A59">
        <w:rPr>
          <w:b/>
        </w:rPr>
        <w:t>„Schöner Wohnen“</w:t>
      </w:r>
    </w:p>
    <w:p w14:paraId="1DA8EBBC" w14:textId="04B89EC8" w:rsidR="0082509E" w:rsidRPr="00AB7A59" w:rsidRDefault="002C6700" w:rsidP="00343847">
      <w:pPr>
        <w:pStyle w:val="Listenabsatz"/>
        <w:numPr>
          <w:ilvl w:val="0"/>
          <w:numId w:val="9"/>
        </w:numPr>
      </w:pPr>
      <w:r w:rsidRPr="00AB7A59">
        <w:rPr>
          <w:b/>
        </w:rPr>
        <w:t>„</w:t>
      </w:r>
      <w:r w:rsidR="00D6049D" w:rsidRPr="00AB7A59">
        <w:rPr>
          <w:b/>
        </w:rPr>
        <w:t>Bau</w:t>
      </w:r>
      <w:r w:rsidR="00E87A01" w:rsidRPr="00AB7A59">
        <w:rPr>
          <w:b/>
        </w:rPr>
        <w:t>-Wende</w:t>
      </w:r>
      <w:r w:rsidR="00D6049D" w:rsidRPr="00AB7A59">
        <w:rPr>
          <w:b/>
        </w:rPr>
        <w:t>“</w:t>
      </w:r>
      <w:r w:rsidRPr="00AB7A59">
        <w:rPr>
          <w:b/>
        </w:rPr>
        <w:t xml:space="preserve"> – Aktivist</w:t>
      </w:r>
      <w:r w:rsidR="00343847">
        <w:rPr>
          <w:b/>
        </w:rPr>
        <w:t>/</w:t>
      </w:r>
      <w:r w:rsidR="00245294" w:rsidRPr="00AB7A59">
        <w:rPr>
          <w:b/>
        </w:rPr>
        <w:t xml:space="preserve">innen </w:t>
      </w:r>
    </w:p>
    <w:p w14:paraId="746855C6" w14:textId="33D3E718" w:rsidR="0082509E" w:rsidRPr="00AB7A59" w:rsidRDefault="0082509E" w:rsidP="00343847">
      <w:pPr>
        <w:pStyle w:val="Listenabsatz"/>
        <w:numPr>
          <w:ilvl w:val="0"/>
          <w:numId w:val="9"/>
        </w:numPr>
      </w:pPr>
      <w:r w:rsidRPr="00AB7A59">
        <w:rPr>
          <w:b/>
        </w:rPr>
        <w:t>Anwohner</w:t>
      </w:r>
      <w:r w:rsidR="00343847">
        <w:rPr>
          <w:b/>
        </w:rPr>
        <w:t>/</w:t>
      </w:r>
      <w:r w:rsidR="00245294" w:rsidRPr="00AB7A59">
        <w:rPr>
          <w:b/>
        </w:rPr>
        <w:t xml:space="preserve">innen </w:t>
      </w:r>
      <w:r w:rsidR="000430AD" w:rsidRPr="00AB7A59">
        <w:rPr>
          <w:b/>
        </w:rPr>
        <w:t>(Pro und Contra)</w:t>
      </w:r>
    </w:p>
    <w:p w14:paraId="61AF7BE6" w14:textId="3D87535C" w:rsidR="002C6700" w:rsidRPr="00AB7A59" w:rsidRDefault="00D6049D" w:rsidP="00343847">
      <w:pPr>
        <w:pStyle w:val="Listenabsatz"/>
        <w:numPr>
          <w:ilvl w:val="0"/>
          <w:numId w:val="9"/>
        </w:numPr>
        <w:rPr>
          <w:rFonts w:cs="Arial"/>
          <w:color w:val="000000"/>
          <w:szCs w:val="24"/>
        </w:rPr>
      </w:pPr>
      <w:r w:rsidRPr="00AB7A59">
        <w:rPr>
          <w:b/>
        </w:rPr>
        <w:t>Bürgermeister</w:t>
      </w:r>
      <w:r w:rsidR="00E87A01" w:rsidRPr="00AB7A59">
        <w:rPr>
          <w:b/>
        </w:rPr>
        <w:t>/</w:t>
      </w:r>
      <w:r w:rsidR="00245294" w:rsidRPr="00AB7A59">
        <w:rPr>
          <w:b/>
        </w:rPr>
        <w:t>in</w:t>
      </w:r>
    </w:p>
    <w:p w14:paraId="243100D8" w14:textId="17ED52F6" w:rsidR="00C6180A" w:rsidRPr="00AB7A59" w:rsidRDefault="00223BC0" w:rsidP="00343847">
      <w:pPr>
        <w:pStyle w:val="Listenabsatz"/>
        <w:numPr>
          <w:ilvl w:val="0"/>
          <w:numId w:val="9"/>
        </w:numPr>
        <w:rPr>
          <w:rFonts w:cs="Arial"/>
          <w:i/>
          <w:color w:val="000000"/>
          <w:szCs w:val="24"/>
        </w:rPr>
      </w:pPr>
      <w:r w:rsidRPr="00AB7A59">
        <w:rPr>
          <w:b/>
        </w:rPr>
        <w:t>Vertreter</w:t>
      </w:r>
      <w:r w:rsidR="00343847">
        <w:rPr>
          <w:b/>
        </w:rPr>
        <w:t>/</w:t>
      </w:r>
      <w:r w:rsidRPr="00AB7A59">
        <w:rPr>
          <w:b/>
        </w:rPr>
        <w:t>in</w:t>
      </w:r>
      <w:r w:rsidR="00E87A01" w:rsidRPr="00AB7A59">
        <w:rPr>
          <w:b/>
        </w:rPr>
        <w:t xml:space="preserve"> </w:t>
      </w:r>
      <w:r w:rsidRPr="00AB7A59">
        <w:rPr>
          <w:b/>
        </w:rPr>
        <w:t xml:space="preserve">aus dem </w:t>
      </w:r>
      <w:r w:rsidR="00C6180A" w:rsidRPr="00AB7A59">
        <w:rPr>
          <w:b/>
        </w:rPr>
        <w:t>Naturschutzverein</w:t>
      </w:r>
    </w:p>
    <w:p w14:paraId="06FA3397" w14:textId="77777777" w:rsidR="000B2091" w:rsidRDefault="0082509E" w:rsidP="00343847">
      <w:pPr>
        <w:jc w:val="both"/>
      </w:pPr>
      <w:r w:rsidRPr="0082509E">
        <w:t>Die</w:t>
      </w:r>
      <w:r w:rsidR="000B2091" w:rsidRPr="0082509E">
        <w:t xml:space="preserve"> </w:t>
      </w:r>
      <w:r w:rsidR="003023BB" w:rsidRPr="0082509E">
        <w:t>v</w:t>
      </w:r>
      <w:r w:rsidR="003023BB">
        <w:t>erschiedene</w:t>
      </w:r>
      <w:r>
        <w:t>n</w:t>
      </w:r>
      <w:r w:rsidR="003023BB">
        <w:t xml:space="preserve"> Interessensgruppen </w:t>
      </w:r>
      <w:r>
        <w:t>behandeln die</w:t>
      </w:r>
      <w:r w:rsidR="003023BB">
        <w:t xml:space="preserve"> Themen: </w:t>
      </w:r>
    </w:p>
    <w:p w14:paraId="4799E885" w14:textId="71B99E57" w:rsidR="000B2091" w:rsidRDefault="00185239" w:rsidP="00343847">
      <w:pPr>
        <w:spacing w:after="0"/>
        <w:jc w:val="both"/>
      </w:pPr>
      <w:r>
        <w:t>1</w:t>
      </w:r>
      <w:r w:rsidR="003023BB">
        <w:t xml:space="preserve">. </w:t>
      </w:r>
      <w:r w:rsidR="00F31AFD">
        <w:t>Umweltprobleme des Bausektors:</w:t>
      </w:r>
      <w:r w:rsidR="000B2091">
        <w:t xml:space="preserve"> </w:t>
      </w:r>
      <w:r w:rsidR="00F31AFD">
        <w:t>Baumaterialien</w:t>
      </w:r>
      <w:r>
        <w:t>, graue Energie, Flächenversiegelung</w:t>
      </w:r>
      <w:r w:rsidR="00F31AFD">
        <w:t>, Abfall</w:t>
      </w:r>
    </w:p>
    <w:p w14:paraId="767A06C9" w14:textId="041F89CF" w:rsidR="000B2091" w:rsidRDefault="00185239" w:rsidP="00343847">
      <w:pPr>
        <w:spacing w:after="0"/>
        <w:jc w:val="both"/>
      </w:pPr>
      <w:r>
        <w:t>2</w:t>
      </w:r>
      <w:r w:rsidR="003023BB">
        <w:t>. Umweltgerechtigkeit, Lär</w:t>
      </w:r>
      <w:r w:rsidR="000B2091">
        <w:t>m, Verlust von Freizeitfläche</w:t>
      </w:r>
    </w:p>
    <w:p w14:paraId="4263505E" w14:textId="15457FF3" w:rsidR="00185239" w:rsidRDefault="00185239" w:rsidP="00343847">
      <w:pPr>
        <w:spacing w:after="0"/>
        <w:jc w:val="both"/>
      </w:pPr>
      <w:r>
        <w:t>3. Verlust von Natur und Artenvielfalt, Mikroklima</w:t>
      </w:r>
    </w:p>
    <w:p w14:paraId="770F1005" w14:textId="77777777" w:rsidR="003023BB" w:rsidRDefault="003023BB" w:rsidP="00343847">
      <w:pPr>
        <w:spacing w:after="0"/>
        <w:jc w:val="both"/>
        <w:rPr>
          <w:rFonts w:cs="Arial"/>
          <w:color w:val="000000"/>
          <w:sz w:val="24"/>
          <w:szCs w:val="24"/>
        </w:rPr>
      </w:pPr>
      <w:r>
        <w:t>4. Verkehrskonzept nachhaltig gestalten</w:t>
      </w:r>
      <w:r>
        <w:rPr>
          <w:rFonts w:cs="Arial"/>
          <w:color w:val="000000"/>
          <w:sz w:val="24"/>
          <w:szCs w:val="24"/>
        </w:rPr>
        <w:t xml:space="preserve"> </w:t>
      </w:r>
    </w:p>
    <w:p w14:paraId="17E682E9" w14:textId="77777777" w:rsidR="000B2091" w:rsidRDefault="000B2091" w:rsidP="00343847">
      <w:pPr>
        <w:jc w:val="both"/>
        <w:rPr>
          <w:rFonts w:cs="Arial"/>
          <w:color w:val="000000"/>
          <w:sz w:val="24"/>
          <w:szCs w:val="24"/>
        </w:rPr>
      </w:pPr>
    </w:p>
    <w:p w14:paraId="0138D820" w14:textId="77777777" w:rsidR="001117C4" w:rsidRDefault="001117C4" w:rsidP="00343847">
      <w:pPr>
        <w:pStyle w:val="berschrift3"/>
        <w:rPr>
          <w:sz w:val="28"/>
        </w:rPr>
      </w:pPr>
      <w:r>
        <w:rPr>
          <w:sz w:val="28"/>
        </w:rPr>
        <w:lastRenderedPageBreak/>
        <w:t>Gruppenarbeit in der</w:t>
      </w:r>
      <w:r w:rsidR="00B57CB6">
        <w:rPr>
          <w:sz w:val="28"/>
        </w:rPr>
        <w:t xml:space="preserve"> Ausstellung</w:t>
      </w:r>
      <w:r w:rsidR="00F90DA2">
        <w:rPr>
          <w:sz w:val="28"/>
        </w:rPr>
        <w:t>/im Besprechungsraum</w:t>
      </w:r>
      <w:r w:rsidR="00B57CB6">
        <w:rPr>
          <w:sz w:val="28"/>
        </w:rPr>
        <w:t xml:space="preserve"> [4</w:t>
      </w:r>
      <w:r w:rsidR="003951D6">
        <w:rPr>
          <w:sz w:val="28"/>
        </w:rPr>
        <w:t>5</w:t>
      </w:r>
      <w:r>
        <w:rPr>
          <w:sz w:val="28"/>
        </w:rPr>
        <w:t xml:space="preserve"> min]</w:t>
      </w:r>
    </w:p>
    <w:p w14:paraId="7CC7EEEE" w14:textId="7FD87CE4" w:rsidR="00B04327" w:rsidRDefault="00F90DA2" w:rsidP="00343847">
      <w:r>
        <w:t>Für die Gespräche und Vorbereitungen der Diskussion erhält jede Gruppe einen Tisch im Besprechungsraum. Von dort bewegen sich die Gruppenmitglieder zunächst Richtung Ausstellung zur Recherche.</w:t>
      </w:r>
      <w:r>
        <w:br/>
      </w:r>
      <w:r w:rsidR="00B04327">
        <w:t>Die Gr</w:t>
      </w:r>
      <w:r w:rsidR="002C6700">
        <w:t>uppen erhalten ihre Rollenbeschreibungen</w:t>
      </w:r>
      <w:r w:rsidR="00B04327">
        <w:t xml:space="preserve">, um sich zu informieren und sich ihre Argumente für die </w:t>
      </w:r>
      <w:r w:rsidR="00604F65">
        <w:t>D</w:t>
      </w:r>
      <w:r w:rsidR="00B04327">
        <w:t>iskussion bereitzulegen. Außerdem können sie natürlich die komplette Ausstellung nutzen, um weitere Informationen zusammenzutragen.</w:t>
      </w:r>
      <w:r w:rsidR="00604F65">
        <w:t xml:space="preserve"> </w:t>
      </w:r>
      <w:r w:rsidR="00C63EC0">
        <w:t>Es sollte d</w:t>
      </w:r>
      <w:r w:rsidR="00604F65">
        <w:t xml:space="preserve">eutlich darauf </w:t>
      </w:r>
      <w:r w:rsidR="00C63EC0">
        <w:t>hingewiesen werden</w:t>
      </w:r>
      <w:r w:rsidR="00604F65">
        <w:t xml:space="preserve">, dass mind. eine Person aus jeder Gruppe </w:t>
      </w:r>
      <w:r w:rsidR="005B482B">
        <w:t xml:space="preserve">später </w:t>
      </w:r>
      <w:r w:rsidR="00604F65">
        <w:t>an der Diskussion teilnehmen muss!</w:t>
      </w:r>
      <w:r w:rsidR="00B04327">
        <w:br/>
        <w:t>Nach ca. 25 min. gibt das pädagogische Personal das Signal, dass nun die Möglichkeit des Austauschs untereinander besteht. Dafür dürfen die Gruppen ihre „Bitte um Gespräch“-Karte ausspielen. Je nachdem, welche Dynamik das annimmt, lohnt es sich, dies auf ein bis zwei Gespräche pr</w:t>
      </w:r>
      <w:r w:rsidR="00604F65">
        <w:t>o</w:t>
      </w:r>
      <w:r w:rsidR="00B04327">
        <w:t xml:space="preserve"> Gruppe zu beschränken.</w:t>
      </w:r>
      <w:r w:rsidR="00B04327">
        <w:br/>
        <w:t>In den letzten 10 min. vor Beginn der Diskussionsrunde sollen dann alle Gruppen wieder für sich arbeiten, um die gesammelten Informationen aus den Gesprächen noch verarbeiten zu können.</w:t>
      </w:r>
    </w:p>
    <w:p w14:paraId="1D262038" w14:textId="77777777" w:rsidR="005B482B" w:rsidRDefault="005B482B" w:rsidP="00343847">
      <w:r>
        <w:t>Ablauf der Gruppenarbeitsphase:</w:t>
      </w:r>
    </w:p>
    <w:p w14:paraId="5AAEB7D1" w14:textId="77777777" w:rsidR="00F96AA1" w:rsidRDefault="00F96AA1" w:rsidP="00343847">
      <w:pPr>
        <w:pStyle w:val="Default"/>
        <w:spacing w:line="276" w:lineRule="auto"/>
        <w:rPr>
          <w:rFonts w:asciiTheme="minorHAnsi" w:hAnsiTheme="minorHAnsi"/>
          <w:color w:val="auto"/>
          <w:sz w:val="22"/>
        </w:rPr>
      </w:pPr>
      <w:r>
        <w:rPr>
          <w:rFonts w:asciiTheme="minorHAnsi" w:hAnsiTheme="minorHAnsi"/>
          <w:color w:val="auto"/>
          <w:sz w:val="22"/>
        </w:rPr>
        <w:t xml:space="preserve">1. Schritt: </w:t>
      </w:r>
      <w:r>
        <w:rPr>
          <w:rFonts w:asciiTheme="minorHAnsi" w:hAnsiTheme="minorHAnsi"/>
          <w:b/>
          <w:color w:val="auto"/>
          <w:sz w:val="22"/>
        </w:rPr>
        <w:t>Lesen und Recherchieren</w:t>
      </w:r>
    </w:p>
    <w:p w14:paraId="7BCEC4F5" w14:textId="77777777" w:rsidR="00F96AA1" w:rsidRDefault="00F96AA1" w:rsidP="00343847">
      <w:pPr>
        <w:pStyle w:val="Default"/>
        <w:spacing w:line="276" w:lineRule="auto"/>
        <w:ind w:left="567"/>
        <w:jc w:val="both"/>
        <w:rPr>
          <w:rFonts w:asciiTheme="minorHAnsi" w:hAnsiTheme="minorHAnsi"/>
          <w:color w:val="auto"/>
          <w:sz w:val="22"/>
        </w:rPr>
      </w:pPr>
      <w:r>
        <w:rPr>
          <w:rFonts w:asciiTheme="minorHAnsi" w:hAnsiTheme="minorHAnsi"/>
          <w:color w:val="auto"/>
          <w:sz w:val="22"/>
        </w:rPr>
        <w:t>Sammelt eure Argumente und notiert sie!</w:t>
      </w:r>
    </w:p>
    <w:p w14:paraId="4666EAC2" w14:textId="77777777" w:rsidR="00F96AA1" w:rsidRDefault="00F96AA1" w:rsidP="00343847">
      <w:pPr>
        <w:pStyle w:val="Default"/>
        <w:spacing w:line="276" w:lineRule="auto"/>
        <w:rPr>
          <w:rFonts w:asciiTheme="minorHAnsi" w:hAnsiTheme="minorHAnsi"/>
          <w:i/>
          <w:color w:val="auto"/>
          <w:sz w:val="12"/>
        </w:rPr>
      </w:pPr>
    </w:p>
    <w:p w14:paraId="7548E2C6" w14:textId="77777777" w:rsidR="00F96AA1" w:rsidRDefault="00F96AA1" w:rsidP="00343847">
      <w:pPr>
        <w:pStyle w:val="Default"/>
        <w:spacing w:line="276" w:lineRule="auto"/>
        <w:rPr>
          <w:rFonts w:asciiTheme="minorHAnsi" w:hAnsiTheme="minorHAnsi"/>
          <w:color w:val="auto"/>
          <w:sz w:val="22"/>
        </w:rPr>
      </w:pPr>
      <w:r>
        <w:rPr>
          <w:rFonts w:asciiTheme="minorHAnsi" w:hAnsiTheme="minorHAnsi"/>
          <w:color w:val="auto"/>
          <w:sz w:val="22"/>
        </w:rPr>
        <w:t xml:space="preserve">2. Schritt: </w:t>
      </w:r>
      <w:r>
        <w:rPr>
          <w:rFonts w:asciiTheme="minorHAnsi" w:hAnsiTheme="minorHAnsi"/>
          <w:b/>
          <w:color w:val="auto"/>
          <w:sz w:val="22"/>
        </w:rPr>
        <w:t>Meinung bilden</w:t>
      </w:r>
    </w:p>
    <w:p w14:paraId="0830BF04" w14:textId="77777777" w:rsidR="00F96AA1" w:rsidRDefault="00F96AA1" w:rsidP="00343847">
      <w:pPr>
        <w:pStyle w:val="Default"/>
        <w:spacing w:line="276" w:lineRule="auto"/>
        <w:ind w:left="567"/>
        <w:jc w:val="both"/>
        <w:rPr>
          <w:rFonts w:asciiTheme="minorHAnsi" w:hAnsiTheme="minorHAnsi"/>
          <w:sz w:val="22"/>
        </w:rPr>
      </w:pPr>
      <w:r>
        <w:rPr>
          <w:rFonts w:asciiTheme="minorHAnsi" w:hAnsiTheme="minorHAnsi"/>
          <w:sz w:val="22"/>
        </w:rPr>
        <w:t>Diskutiert die Position eurer Gruppe und überlegt Argumente für die Diskussion.</w:t>
      </w:r>
    </w:p>
    <w:p w14:paraId="511CC44F" w14:textId="77777777" w:rsidR="00F96AA1" w:rsidRDefault="00F96AA1" w:rsidP="00343847">
      <w:pPr>
        <w:pStyle w:val="Default"/>
        <w:spacing w:line="276" w:lineRule="auto"/>
        <w:jc w:val="both"/>
        <w:rPr>
          <w:rFonts w:asciiTheme="minorHAnsi" w:hAnsiTheme="minorHAnsi"/>
          <w:sz w:val="12"/>
        </w:rPr>
      </w:pPr>
    </w:p>
    <w:p w14:paraId="57A3EBF4" w14:textId="77777777" w:rsidR="00F96AA1" w:rsidRDefault="00F96AA1" w:rsidP="00343847">
      <w:pPr>
        <w:pStyle w:val="Default"/>
        <w:spacing w:line="276" w:lineRule="auto"/>
        <w:rPr>
          <w:rFonts w:asciiTheme="minorHAnsi" w:hAnsiTheme="minorHAnsi"/>
          <w:color w:val="auto"/>
          <w:sz w:val="22"/>
        </w:rPr>
      </w:pPr>
      <w:r>
        <w:rPr>
          <w:rFonts w:asciiTheme="minorHAnsi" w:hAnsiTheme="minorHAnsi"/>
          <w:color w:val="auto"/>
          <w:sz w:val="22"/>
        </w:rPr>
        <w:t xml:space="preserve">3. Schritt: </w:t>
      </w:r>
      <w:r>
        <w:rPr>
          <w:rFonts w:asciiTheme="minorHAnsi" w:hAnsiTheme="minorHAnsi"/>
          <w:b/>
          <w:color w:val="auto"/>
          <w:sz w:val="22"/>
        </w:rPr>
        <w:t>Diskussionsrunde vorbereiten</w:t>
      </w:r>
    </w:p>
    <w:p w14:paraId="469FE700" w14:textId="77777777" w:rsidR="00F96AA1" w:rsidRDefault="00F96AA1" w:rsidP="00343847">
      <w:pPr>
        <w:pStyle w:val="Default"/>
        <w:spacing w:line="276" w:lineRule="auto"/>
        <w:ind w:left="567"/>
        <w:jc w:val="both"/>
        <w:rPr>
          <w:rFonts w:asciiTheme="minorHAnsi" w:hAnsiTheme="minorHAnsi"/>
          <w:sz w:val="22"/>
        </w:rPr>
      </w:pPr>
      <w:r>
        <w:rPr>
          <w:rFonts w:asciiTheme="minorHAnsi" w:hAnsiTheme="minorHAnsi"/>
          <w:sz w:val="22"/>
        </w:rPr>
        <w:t xml:space="preserve">Gebt anderen Gruppen eure Karte „Bitte um Gespräch“, um mehr über die anderen Gruppen zu erfahren und um ggf. Koalitionen zu schließen. </w:t>
      </w:r>
    </w:p>
    <w:p w14:paraId="7F6DD266" w14:textId="77777777" w:rsidR="00F96AA1" w:rsidRDefault="00F96AA1" w:rsidP="00343847">
      <w:pPr>
        <w:pStyle w:val="Default"/>
        <w:spacing w:line="276" w:lineRule="auto"/>
        <w:jc w:val="both"/>
        <w:rPr>
          <w:rFonts w:asciiTheme="minorHAnsi" w:hAnsiTheme="minorHAnsi"/>
          <w:sz w:val="12"/>
        </w:rPr>
      </w:pPr>
    </w:p>
    <w:p w14:paraId="332D865F" w14:textId="77777777" w:rsidR="00F96AA1" w:rsidRDefault="00F96AA1" w:rsidP="00343847">
      <w:pPr>
        <w:pStyle w:val="Default"/>
        <w:spacing w:line="276" w:lineRule="auto"/>
        <w:jc w:val="both"/>
        <w:rPr>
          <w:rFonts w:asciiTheme="minorHAnsi" w:hAnsiTheme="minorHAnsi"/>
          <w:sz w:val="22"/>
        </w:rPr>
      </w:pPr>
      <w:r>
        <w:rPr>
          <w:rFonts w:asciiTheme="minorHAnsi" w:hAnsiTheme="minorHAnsi"/>
          <w:sz w:val="22"/>
        </w:rPr>
        <w:t xml:space="preserve">4. Schritt: </w:t>
      </w:r>
      <w:r>
        <w:rPr>
          <w:rFonts w:asciiTheme="minorHAnsi" w:hAnsiTheme="minorHAnsi"/>
          <w:b/>
          <w:sz w:val="22"/>
        </w:rPr>
        <w:t>Strategie</w:t>
      </w:r>
    </w:p>
    <w:p w14:paraId="7488B2F7" w14:textId="77777777" w:rsidR="00F96AA1" w:rsidRDefault="00F96AA1" w:rsidP="00343847">
      <w:pPr>
        <w:pStyle w:val="Default"/>
        <w:spacing w:line="276" w:lineRule="auto"/>
        <w:ind w:left="708"/>
        <w:jc w:val="both"/>
        <w:rPr>
          <w:rFonts w:asciiTheme="minorHAnsi" w:hAnsiTheme="minorHAnsi"/>
          <w:sz w:val="22"/>
        </w:rPr>
      </w:pPr>
      <w:r>
        <w:rPr>
          <w:rFonts w:asciiTheme="minorHAnsi" w:hAnsiTheme="minorHAnsi"/>
          <w:sz w:val="22"/>
        </w:rPr>
        <w:t>Wertet eure Gespräche mit den anderen Gruppen aus und finalisiert eure Diskussions-Strategie.</w:t>
      </w:r>
    </w:p>
    <w:p w14:paraId="27121B3E" w14:textId="77777777" w:rsidR="00A43447" w:rsidRPr="00344CD4" w:rsidRDefault="00A43447" w:rsidP="00343847"/>
    <w:p w14:paraId="1F83330E" w14:textId="301D4757" w:rsidR="001117C4" w:rsidRDefault="0075715E" w:rsidP="00343847">
      <w:pPr>
        <w:pStyle w:val="berschrift3"/>
        <w:rPr>
          <w:sz w:val="28"/>
          <w:szCs w:val="24"/>
        </w:rPr>
      </w:pPr>
      <w:r>
        <w:rPr>
          <w:sz w:val="28"/>
          <w:szCs w:val="24"/>
        </w:rPr>
        <w:t>Diskussion</w:t>
      </w:r>
      <w:r w:rsidR="0088440F">
        <w:rPr>
          <w:sz w:val="28"/>
          <w:szCs w:val="24"/>
        </w:rPr>
        <w:t>s</w:t>
      </w:r>
      <w:r w:rsidR="003023BB">
        <w:rPr>
          <w:sz w:val="28"/>
          <w:szCs w:val="24"/>
        </w:rPr>
        <w:t>runde</w:t>
      </w:r>
      <w:r w:rsidR="001117C4">
        <w:rPr>
          <w:sz w:val="28"/>
          <w:szCs w:val="24"/>
        </w:rPr>
        <w:t xml:space="preserve"> [bis zu 30 min]</w:t>
      </w:r>
    </w:p>
    <w:p w14:paraId="074A7210" w14:textId="5367689E" w:rsidR="003023BB" w:rsidRPr="00AB7A59" w:rsidRDefault="003023BB" w:rsidP="00343847">
      <w:pPr>
        <w:rPr>
          <w:szCs w:val="24"/>
        </w:rPr>
      </w:pPr>
      <w:r w:rsidRPr="00AB7A59">
        <w:rPr>
          <w:szCs w:val="24"/>
        </w:rPr>
        <w:t xml:space="preserve">Die Diskussion um den Bau des neuen Einkaufszentrums erfolgt nach der klassischen </w:t>
      </w:r>
      <w:proofErr w:type="spellStart"/>
      <w:r w:rsidRPr="00AB7A59">
        <w:rPr>
          <w:szCs w:val="24"/>
        </w:rPr>
        <w:t>Fishbowl</w:t>
      </w:r>
      <w:proofErr w:type="spellEnd"/>
      <w:r w:rsidRPr="00AB7A59">
        <w:rPr>
          <w:szCs w:val="24"/>
        </w:rPr>
        <w:t>-Methode. Jede Gruppe schickt einen Vertreter</w:t>
      </w:r>
      <w:r w:rsidR="00C63EC0" w:rsidRPr="00AB7A59">
        <w:rPr>
          <w:szCs w:val="24"/>
        </w:rPr>
        <w:t xml:space="preserve"> oder eine Vertreterin</w:t>
      </w:r>
      <w:r w:rsidRPr="00AB7A59">
        <w:rPr>
          <w:szCs w:val="24"/>
        </w:rPr>
        <w:t xml:space="preserve"> ins Rennen und im Kreis bleiben noch ei</w:t>
      </w:r>
      <w:r w:rsidR="00C05054" w:rsidRPr="00AB7A59">
        <w:rPr>
          <w:szCs w:val="24"/>
        </w:rPr>
        <w:t xml:space="preserve">n bis </w:t>
      </w:r>
      <w:r w:rsidRPr="00AB7A59">
        <w:rPr>
          <w:szCs w:val="24"/>
        </w:rPr>
        <w:t>zwei Stühle frei, so dass sich aus dem Plenum jemand dazusetzen kann, wenn er/sie ein weiteres Argument vortragen möchte bzw. sich in die Diskussion direkt einbringen möchte.</w:t>
      </w:r>
    </w:p>
    <w:p w14:paraId="412545A6" w14:textId="60D78159" w:rsidR="001555FD" w:rsidRPr="00AB7A59" w:rsidRDefault="001555FD" w:rsidP="00343847">
      <w:pPr>
        <w:rPr>
          <w:b/>
          <w:szCs w:val="24"/>
        </w:rPr>
      </w:pPr>
      <w:r w:rsidRPr="00AB7A59">
        <w:rPr>
          <w:b/>
          <w:szCs w:val="24"/>
        </w:rPr>
        <w:t>Die Gruppenmitglieder die nicht an der Diskussion teilnehmen werden zu Stadtrats-Mitgliedern und bilden sich Ihre Meinung durch die Diskussion. Am Ende wird abgestimmt, wie mit dem Projekt verfahren wird.</w:t>
      </w:r>
    </w:p>
    <w:p w14:paraId="4E067859" w14:textId="149EFB3E" w:rsidR="003023BB" w:rsidRPr="00AB7A59" w:rsidRDefault="00622709" w:rsidP="00343847">
      <w:pPr>
        <w:rPr>
          <w:szCs w:val="24"/>
        </w:rPr>
      </w:pPr>
      <w:r w:rsidRPr="00AB7A59">
        <w:rPr>
          <w:szCs w:val="24"/>
        </w:rPr>
        <w:t xml:space="preserve">Während der Diskussion soll eine Pro-/Kontra-Liste geführt </w:t>
      </w:r>
      <w:r w:rsidR="001555FD" w:rsidRPr="00AB7A59">
        <w:rPr>
          <w:szCs w:val="24"/>
        </w:rPr>
        <w:t>und ggf. Kompromissvorschläge gesammelt werden</w:t>
      </w:r>
      <w:r w:rsidRPr="00AB7A59">
        <w:rPr>
          <w:szCs w:val="24"/>
        </w:rPr>
        <w:t>. Dazu werden zwei „stille Beobachter“ ernannt, die die Liste führen und für die Entscheidungsfindung die Liste vorstellen. Wenn der Eindruck besteht, dass es keine geeignete</w:t>
      </w:r>
      <w:r w:rsidR="00C63EC0" w:rsidRPr="00AB7A59">
        <w:rPr>
          <w:szCs w:val="24"/>
        </w:rPr>
        <w:t xml:space="preserve"> Person </w:t>
      </w:r>
      <w:r w:rsidRPr="00AB7A59">
        <w:rPr>
          <w:szCs w:val="24"/>
        </w:rPr>
        <w:t>für dieses Amt gibt, dann übernimmt ein Mitglied des pädagogischen Personals diese Aufgabe.</w:t>
      </w:r>
    </w:p>
    <w:p w14:paraId="7DAA5488" w14:textId="77777777" w:rsidR="00D2528B" w:rsidRDefault="00D2528B" w:rsidP="00343847">
      <w:pPr>
        <w:pStyle w:val="Default"/>
        <w:spacing w:line="276" w:lineRule="auto"/>
        <w:rPr>
          <w:rFonts w:asciiTheme="minorHAnsi" w:hAnsiTheme="minorHAnsi"/>
          <w:color w:val="auto"/>
          <w:sz w:val="22"/>
          <w:szCs w:val="22"/>
        </w:rPr>
      </w:pPr>
    </w:p>
    <w:p w14:paraId="016A636C" w14:textId="77777777" w:rsidR="00D2528B" w:rsidRDefault="00D2528B" w:rsidP="00343847">
      <w:pPr>
        <w:pStyle w:val="Default"/>
        <w:spacing w:line="276" w:lineRule="auto"/>
        <w:rPr>
          <w:rFonts w:asciiTheme="minorHAnsi" w:hAnsiTheme="minorHAnsi"/>
          <w:color w:val="auto"/>
          <w:sz w:val="22"/>
          <w:szCs w:val="22"/>
        </w:rPr>
      </w:pPr>
    </w:p>
    <w:p w14:paraId="43CB018A" w14:textId="77777777" w:rsidR="00D2528B" w:rsidRDefault="00D2528B" w:rsidP="00343847">
      <w:pPr>
        <w:pStyle w:val="Default"/>
        <w:spacing w:line="276" w:lineRule="auto"/>
        <w:rPr>
          <w:rFonts w:asciiTheme="minorHAnsi" w:hAnsiTheme="minorHAnsi"/>
          <w:color w:val="auto"/>
          <w:sz w:val="22"/>
          <w:szCs w:val="22"/>
        </w:rPr>
      </w:pPr>
    </w:p>
    <w:p w14:paraId="6943D26F" w14:textId="6974E03A" w:rsidR="00B1190E" w:rsidRDefault="00481BBF" w:rsidP="00343847">
      <w:pPr>
        <w:pStyle w:val="Default"/>
        <w:spacing w:line="276" w:lineRule="auto"/>
        <w:rPr>
          <w:rFonts w:asciiTheme="minorHAnsi" w:hAnsiTheme="minorHAnsi"/>
          <w:sz w:val="22"/>
          <w:szCs w:val="22"/>
        </w:rPr>
      </w:pPr>
      <w:r>
        <w:rPr>
          <w:rFonts w:asciiTheme="minorHAnsi" w:hAnsiTheme="minorHAnsi"/>
          <w:color w:val="auto"/>
          <w:sz w:val="22"/>
          <w:szCs w:val="22"/>
        </w:rPr>
        <w:lastRenderedPageBreak/>
        <w:t>Ablauf der Diskussion:</w:t>
      </w:r>
    </w:p>
    <w:p w14:paraId="69ECDFF0" w14:textId="77777777" w:rsidR="00B1190E" w:rsidRDefault="00B1190E" w:rsidP="00343847">
      <w:pPr>
        <w:pStyle w:val="Default"/>
        <w:spacing w:line="276" w:lineRule="auto"/>
        <w:rPr>
          <w:rFonts w:asciiTheme="minorHAnsi" w:hAnsiTheme="minorHAnsi"/>
          <w:sz w:val="22"/>
          <w:szCs w:val="22"/>
        </w:rPr>
      </w:pPr>
    </w:p>
    <w:p w14:paraId="3F57DE71" w14:textId="77777777" w:rsidR="00B1190E" w:rsidRDefault="00B1190E" w:rsidP="00343847">
      <w:pPr>
        <w:pStyle w:val="Default"/>
        <w:numPr>
          <w:ilvl w:val="0"/>
          <w:numId w:val="24"/>
        </w:numPr>
        <w:spacing w:line="276" w:lineRule="auto"/>
        <w:jc w:val="both"/>
        <w:rPr>
          <w:rFonts w:asciiTheme="minorHAnsi" w:hAnsiTheme="minorHAnsi"/>
          <w:b/>
          <w:sz w:val="22"/>
          <w:szCs w:val="22"/>
        </w:rPr>
      </w:pPr>
      <w:r>
        <w:rPr>
          <w:rFonts w:asciiTheme="minorHAnsi" w:hAnsiTheme="minorHAnsi"/>
          <w:b/>
          <w:sz w:val="22"/>
          <w:szCs w:val="22"/>
        </w:rPr>
        <w:t>Einstieg</w:t>
      </w:r>
    </w:p>
    <w:p w14:paraId="28FD703E" w14:textId="77777777" w:rsidR="00B1190E" w:rsidRDefault="00B1190E" w:rsidP="00343847">
      <w:pPr>
        <w:pStyle w:val="Default"/>
        <w:numPr>
          <w:ilvl w:val="0"/>
          <w:numId w:val="25"/>
        </w:numPr>
        <w:spacing w:line="276" w:lineRule="auto"/>
        <w:jc w:val="both"/>
        <w:rPr>
          <w:rFonts w:asciiTheme="minorHAnsi" w:hAnsiTheme="minorHAnsi"/>
          <w:sz w:val="22"/>
          <w:szCs w:val="22"/>
        </w:rPr>
      </w:pPr>
      <w:r>
        <w:rPr>
          <w:rFonts w:asciiTheme="minorHAnsi" w:hAnsiTheme="minorHAnsi"/>
          <w:sz w:val="22"/>
          <w:szCs w:val="22"/>
        </w:rPr>
        <w:t xml:space="preserve">Begrüßung durch die Moderation und Vorstellung des Ablaufs </w:t>
      </w:r>
    </w:p>
    <w:p w14:paraId="1DC7B02D" w14:textId="77777777" w:rsidR="00B1190E" w:rsidRDefault="00B1190E" w:rsidP="00343847">
      <w:pPr>
        <w:pStyle w:val="Default"/>
        <w:numPr>
          <w:ilvl w:val="0"/>
          <w:numId w:val="25"/>
        </w:numPr>
        <w:spacing w:line="276" w:lineRule="auto"/>
        <w:jc w:val="both"/>
        <w:rPr>
          <w:rFonts w:asciiTheme="minorHAnsi" w:hAnsiTheme="minorHAnsi"/>
          <w:sz w:val="22"/>
          <w:szCs w:val="22"/>
        </w:rPr>
      </w:pPr>
      <w:r>
        <w:rPr>
          <w:rFonts w:asciiTheme="minorHAnsi" w:hAnsiTheme="minorHAnsi"/>
          <w:sz w:val="22"/>
          <w:szCs w:val="22"/>
        </w:rPr>
        <w:t xml:space="preserve">Kurzer Bericht </w:t>
      </w:r>
      <w:r w:rsidR="00A71B36">
        <w:rPr>
          <w:rFonts w:asciiTheme="minorHAnsi" w:hAnsiTheme="minorHAnsi"/>
          <w:sz w:val="22"/>
          <w:szCs w:val="22"/>
        </w:rPr>
        <w:t xml:space="preserve">zur aktuellen Lage </w:t>
      </w:r>
      <w:r w:rsidR="00481BBF">
        <w:rPr>
          <w:rFonts w:asciiTheme="minorHAnsi" w:hAnsiTheme="minorHAnsi"/>
          <w:sz w:val="22"/>
          <w:szCs w:val="22"/>
        </w:rPr>
        <w:t>(Ausgangssituation)</w:t>
      </w:r>
    </w:p>
    <w:p w14:paraId="10BE63ED" w14:textId="77777777" w:rsidR="00B1190E" w:rsidRDefault="00B1190E" w:rsidP="00343847">
      <w:pPr>
        <w:pStyle w:val="Default"/>
        <w:numPr>
          <w:ilvl w:val="0"/>
          <w:numId w:val="25"/>
        </w:numPr>
        <w:spacing w:line="276" w:lineRule="auto"/>
        <w:rPr>
          <w:rFonts w:asciiTheme="minorHAnsi" w:hAnsiTheme="minorHAnsi"/>
          <w:sz w:val="22"/>
          <w:szCs w:val="22"/>
        </w:rPr>
      </w:pPr>
      <w:r>
        <w:rPr>
          <w:rFonts w:asciiTheme="minorHAnsi" w:hAnsiTheme="minorHAnsi"/>
          <w:sz w:val="22"/>
          <w:szCs w:val="22"/>
        </w:rPr>
        <w:t xml:space="preserve">Vorstellungsrunde der einzelnen Interessensgruppen </w:t>
      </w:r>
      <w:r>
        <w:rPr>
          <w:rFonts w:asciiTheme="minorHAnsi" w:hAnsiTheme="minorHAnsi"/>
          <w:sz w:val="22"/>
          <w:szCs w:val="22"/>
        </w:rPr>
        <w:br/>
      </w:r>
      <w:r w:rsidR="00622709">
        <w:rPr>
          <w:rFonts w:asciiTheme="minorHAnsi" w:hAnsiTheme="minorHAnsi"/>
          <w:sz w:val="22"/>
          <w:szCs w:val="22"/>
        </w:rPr>
        <w:t>pro Gruppe max. 1 Minute</w:t>
      </w:r>
      <w:r>
        <w:rPr>
          <w:rFonts w:asciiTheme="minorHAnsi" w:hAnsiTheme="minorHAnsi"/>
          <w:sz w:val="22"/>
          <w:szCs w:val="22"/>
        </w:rPr>
        <w:t xml:space="preserve"> (Gruppe, Name, max. ein Satz zur Position). </w:t>
      </w:r>
      <w:r>
        <w:rPr>
          <w:rFonts w:asciiTheme="minorHAnsi" w:hAnsiTheme="minorHAnsi"/>
          <w:sz w:val="22"/>
          <w:szCs w:val="22"/>
        </w:rPr>
        <w:br/>
      </w:r>
      <w:r>
        <w:rPr>
          <w:rFonts w:asciiTheme="minorHAnsi" w:hAnsiTheme="minorHAnsi"/>
          <w:i/>
          <w:sz w:val="22"/>
          <w:szCs w:val="22"/>
        </w:rPr>
        <w:t xml:space="preserve">Zu diesem Zeitpunkt dürfen die Gruppen </w:t>
      </w:r>
      <w:r>
        <w:rPr>
          <w:rFonts w:asciiTheme="minorHAnsi" w:hAnsiTheme="minorHAnsi"/>
          <w:i/>
          <w:sz w:val="22"/>
          <w:szCs w:val="22"/>
          <w:u w:val="single"/>
        </w:rPr>
        <w:t xml:space="preserve">noch </w:t>
      </w:r>
      <w:r w:rsidR="00622709">
        <w:rPr>
          <w:rFonts w:asciiTheme="minorHAnsi" w:hAnsiTheme="minorHAnsi"/>
          <w:i/>
          <w:sz w:val="22"/>
          <w:szCs w:val="22"/>
          <w:u w:val="single"/>
        </w:rPr>
        <w:t>keine</w:t>
      </w:r>
      <w:r>
        <w:rPr>
          <w:rFonts w:asciiTheme="minorHAnsi" w:hAnsiTheme="minorHAnsi"/>
          <w:i/>
          <w:sz w:val="22"/>
          <w:szCs w:val="22"/>
        </w:rPr>
        <w:t xml:space="preserve"> </w:t>
      </w:r>
      <w:r w:rsidR="00622709">
        <w:rPr>
          <w:rFonts w:asciiTheme="minorHAnsi" w:hAnsiTheme="minorHAnsi"/>
          <w:i/>
          <w:sz w:val="22"/>
          <w:szCs w:val="22"/>
        </w:rPr>
        <w:t xml:space="preserve"> Argumente vorstellen.</w:t>
      </w:r>
    </w:p>
    <w:p w14:paraId="730C29B3" w14:textId="77777777" w:rsidR="00B1190E" w:rsidRDefault="00B1190E" w:rsidP="00343847">
      <w:pPr>
        <w:pStyle w:val="Default"/>
        <w:spacing w:line="276" w:lineRule="auto"/>
        <w:rPr>
          <w:rFonts w:asciiTheme="minorHAnsi" w:hAnsiTheme="minorHAnsi"/>
          <w:sz w:val="8"/>
          <w:szCs w:val="8"/>
        </w:rPr>
      </w:pPr>
    </w:p>
    <w:p w14:paraId="34A8B77B" w14:textId="77777777" w:rsidR="00B1190E" w:rsidRDefault="00B1190E" w:rsidP="00343847">
      <w:pPr>
        <w:pStyle w:val="Default"/>
        <w:numPr>
          <w:ilvl w:val="0"/>
          <w:numId w:val="24"/>
        </w:numPr>
        <w:spacing w:line="276" w:lineRule="auto"/>
        <w:rPr>
          <w:rFonts w:asciiTheme="minorHAnsi" w:hAnsiTheme="minorHAnsi"/>
          <w:color w:val="auto"/>
          <w:sz w:val="22"/>
          <w:szCs w:val="22"/>
        </w:rPr>
      </w:pPr>
      <w:r>
        <w:rPr>
          <w:rFonts w:asciiTheme="minorHAnsi" w:hAnsiTheme="minorHAnsi"/>
          <w:b/>
          <w:color w:val="auto"/>
          <w:sz w:val="22"/>
          <w:szCs w:val="22"/>
        </w:rPr>
        <w:t>Einführungsvorträge:</w:t>
      </w:r>
      <w:r>
        <w:rPr>
          <w:rFonts w:asciiTheme="minorHAnsi" w:hAnsiTheme="minorHAnsi"/>
          <w:color w:val="auto"/>
          <w:sz w:val="22"/>
          <w:szCs w:val="22"/>
        </w:rPr>
        <w:t xml:space="preserve"> </w:t>
      </w:r>
      <w:r w:rsidR="00481BBF">
        <w:rPr>
          <w:rFonts w:asciiTheme="minorHAnsi" w:hAnsiTheme="minorHAnsi"/>
          <w:color w:val="auto"/>
          <w:sz w:val="22"/>
          <w:szCs w:val="22"/>
        </w:rPr>
        <w:t xml:space="preserve">Jede Interessensgruppe erhält max. 3 Minuten Zeit, ihre Argumente vorzustellen. Die anderen Diskussions-Mitglieder </w:t>
      </w:r>
      <w:r w:rsidR="00622709">
        <w:rPr>
          <w:rFonts w:asciiTheme="minorHAnsi" w:hAnsiTheme="minorHAnsi"/>
          <w:color w:val="auto"/>
          <w:sz w:val="22"/>
          <w:szCs w:val="22"/>
        </w:rPr>
        <w:t>machen</w:t>
      </w:r>
      <w:r w:rsidR="00481BBF">
        <w:rPr>
          <w:rFonts w:asciiTheme="minorHAnsi" w:hAnsiTheme="minorHAnsi"/>
          <w:color w:val="auto"/>
          <w:sz w:val="22"/>
          <w:szCs w:val="22"/>
        </w:rPr>
        <w:t xml:space="preserve"> </w:t>
      </w:r>
      <w:r w:rsidR="00622709">
        <w:rPr>
          <w:rFonts w:asciiTheme="minorHAnsi" w:hAnsiTheme="minorHAnsi"/>
          <w:color w:val="auto"/>
          <w:sz w:val="22"/>
          <w:szCs w:val="22"/>
        </w:rPr>
        <w:t xml:space="preserve">sich </w:t>
      </w:r>
      <w:r w:rsidR="00481BBF">
        <w:rPr>
          <w:rFonts w:asciiTheme="minorHAnsi" w:hAnsiTheme="minorHAnsi"/>
          <w:color w:val="auto"/>
          <w:sz w:val="22"/>
          <w:szCs w:val="22"/>
        </w:rPr>
        <w:t>Notizen</w:t>
      </w:r>
      <w:r w:rsidR="00622709">
        <w:rPr>
          <w:rFonts w:asciiTheme="minorHAnsi" w:hAnsiTheme="minorHAnsi"/>
          <w:color w:val="auto"/>
          <w:sz w:val="22"/>
          <w:szCs w:val="22"/>
        </w:rPr>
        <w:t>, um später gezielt auf Aussagen einzugehen.</w:t>
      </w:r>
    </w:p>
    <w:p w14:paraId="4793C279" w14:textId="77777777" w:rsidR="00B1190E" w:rsidRDefault="00B1190E" w:rsidP="00343847">
      <w:pPr>
        <w:pStyle w:val="Default"/>
        <w:spacing w:line="276" w:lineRule="auto"/>
        <w:rPr>
          <w:rFonts w:asciiTheme="minorHAnsi" w:hAnsiTheme="minorHAnsi"/>
          <w:color w:val="auto"/>
          <w:sz w:val="8"/>
          <w:szCs w:val="8"/>
        </w:rPr>
      </w:pPr>
    </w:p>
    <w:p w14:paraId="0A987F2A" w14:textId="77777777" w:rsidR="00B1190E" w:rsidRDefault="00B1190E" w:rsidP="00343847">
      <w:pPr>
        <w:pStyle w:val="Default"/>
        <w:numPr>
          <w:ilvl w:val="0"/>
          <w:numId w:val="24"/>
        </w:numPr>
        <w:spacing w:line="276" w:lineRule="auto"/>
        <w:rPr>
          <w:rFonts w:asciiTheme="minorHAnsi" w:hAnsiTheme="minorHAnsi"/>
          <w:b/>
          <w:sz w:val="22"/>
          <w:szCs w:val="22"/>
        </w:rPr>
      </w:pPr>
      <w:r>
        <w:rPr>
          <w:rFonts w:asciiTheme="minorHAnsi" w:hAnsiTheme="minorHAnsi"/>
          <w:b/>
          <w:sz w:val="22"/>
          <w:szCs w:val="22"/>
        </w:rPr>
        <w:t>Diskussion</w:t>
      </w:r>
    </w:p>
    <w:p w14:paraId="1753349E" w14:textId="77777777" w:rsidR="00B1190E" w:rsidRDefault="00B1190E" w:rsidP="00343847">
      <w:pPr>
        <w:pStyle w:val="Default"/>
        <w:spacing w:line="276" w:lineRule="auto"/>
        <w:jc w:val="both"/>
        <w:rPr>
          <w:rFonts w:asciiTheme="minorHAnsi" w:hAnsiTheme="minorHAnsi"/>
          <w:sz w:val="8"/>
          <w:szCs w:val="8"/>
        </w:rPr>
      </w:pPr>
    </w:p>
    <w:p w14:paraId="6E165A60" w14:textId="77777777" w:rsidR="00B1190E" w:rsidRDefault="00B1190E" w:rsidP="00343847">
      <w:pPr>
        <w:pStyle w:val="Default"/>
        <w:numPr>
          <w:ilvl w:val="0"/>
          <w:numId w:val="24"/>
        </w:numPr>
        <w:spacing w:line="276" w:lineRule="auto"/>
        <w:jc w:val="both"/>
        <w:rPr>
          <w:rFonts w:asciiTheme="minorHAnsi" w:hAnsiTheme="minorHAnsi"/>
          <w:b/>
          <w:color w:val="auto"/>
          <w:sz w:val="22"/>
          <w:szCs w:val="22"/>
        </w:rPr>
      </w:pPr>
      <w:r>
        <w:rPr>
          <w:rFonts w:asciiTheme="minorHAnsi" w:hAnsiTheme="minorHAnsi"/>
          <w:b/>
          <w:color w:val="auto"/>
          <w:sz w:val="22"/>
          <w:szCs w:val="22"/>
        </w:rPr>
        <w:t>Entscheidung</w:t>
      </w:r>
    </w:p>
    <w:p w14:paraId="6A9611EE" w14:textId="77777777" w:rsidR="003E52BE" w:rsidRDefault="00622709" w:rsidP="00343847">
      <w:pPr>
        <w:pStyle w:val="Default"/>
        <w:numPr>
          <w:ilvl w:val="1"/>
          <w:numId w:val="26"/>
        </w:numPr>
        <w:spacing w:line="276" w:lineRule="auto"/>
        <w:ind w:left="1134"/>
        <w:rPr>
          <w:rFonts w:asciiTheme="minorHAnsi" w:hAnsiTheme="minorHAnsi"/>
          <w:color w:val="auto"/>
          <w:sz w:val="22"/>
          <w:szCs w:val="22"/>
        </w:rPr>
      </w:pPr>
      <w:r>
        <w:rPr>
          <w:rFonts w:asciiTheme="minorHAnsi" w:hAnsiTheme="minorHAnsi"/>
          <w:color w:val="auto"/>
          <w:sz w:val="22"/>
          <w:szCs w:val="22"/>
        </w:rPr>
        <w:t>Die stillen</w:t>
      </w:r>
      <w:r w:rsidR="003E52BE">
        <w:rPr>
          <w:rFonts w:asciiTheme="minorHAnsi" w:hAnsiTheme="minorHAnsi"/>
          <w:color w:val="auto"/>
          <w:sz w:val="22"/>
          <w:szCs w:val="22"/>
        </w:rPr>
        <w:t xml:space="preserve"> Beobachter stellen ihre Pro- und Kontraliste vor.</w:t>
      </w:r>
    </w:p>
    <w:p w14:paraId="1A3AB772" w14:textId="32193B89" w:rsidR="00B1190E" w:rsidRDefault="002C6700" w:rsidP="00343847">
      <w:pPr>
        <w:pStyle w:val="Default"/>
        <w:numPr>
          <w:ilvl w:val="1"/>
          <w:numId w:val="26"/>
        </w:numPr>
        <w:spacing w:line="276" w:lineRule="auto"/>
        <w:ind w:left="1134"/>
        <w:rPr>
          <w:rFonts w:asciiTheme="minorHAnsi" w:hAnsiTheme="minorHAnsi"/>
          <w:color w:val="auto"/>
          <w:sz w:val="22"/>
          <w:szCs w:val="22"/>
        </w:rPr>
      </w:pPr>
      <w:r>
        <w:rPr>
          <w:rFonts w:asciiTheme="minorHAnsi" w:hAnsiTheme="minorHAnsi"/>
          <w:color w:val="auto"/>
          <w:sz w:val="22"/>
          <w:szCs w:val="22"/>
        </w:rPr>
        <w:t>Beratungspause für d</w:t>
      </w:r>
      <w:r w:rsidR="00297475">
        <w:rPr>
          <w:rFonts w:asciiTheme="minorHAnsi" w:hAnsiTheme="minorHAnsi"/>
          <w:color w:val="auto"/>
          <w:sz w:val="22"/>
          <w:szCs w:val="22"/>
        </w:rPr>
        <w:t>as Plenum</w:t>
      </w:r>
      <w:r>
        <w:rPr>
          <w:rFonts w:asciiTheme="minorHAnsi" w:hAnsiTheme="minorHAnsi"/>
          <w:color w:val="auto"/>
          <w:sz w:val="22"/>
          <w:szCs w:val="22"/>
        </w:rPr>
        <w:t xml:space="preserve"> </w:t>
      </w:r>
      <w:r w:rsidR="00B1190E">
        <w:rPr>
          <w:rFonts w:asciiTheme="minorHAnsi" w:hAnsiTheme="minorHAnsi"/>
          <w:color w:val="auto"/>
          <w:sz w:val="22"/>
          <w:szCs w:val="22"/>
        </w:rPr>
        <w:t>(5 min)</w:t>
      </w:r>
      <w:r w:rsidR="00622709">
        <w:rPr>
          <w:rFonts w:asciiTheme="minorHAnsi" w:hAnsiTheme="minorHAnsi"/>
          <w:color w:val="auto"/>
          <w:sz w:val="22"/>
          <w:szCs w:val="22"/>
        </w:rPr>
        <w:t>.</w:t>
      </w:r>
      <w:r w:rsidR="00B1190E">
        <w:rPr>
          <w:rFonts w:asciiTheme="minorHAnsi" w:hAnsiTheme="minorHAnsi"/>
          <w:color w:val="auto"/>
          <w:sz w:val="22"/>
          <w:szCs w:val="22"/>
        </w:rPr>
        <w:t xml:space="preserve"> </w:t>
      </w:r>
      <w:r w:rsidR="00622709">
        <w:rPr>
          <w:rFonts w:asciiTheme="minorHAnsi" w:hAnsiTheme="minorHAnsi"/>
          <w:color w:val="auto"/>
          <w:sz w:val="22"/>
          <w:szCs w:val="22"/>
        </w:rPr>
        <w:t>Währenddessen: Beratung in den einzelnen Gruppen, ob/wie sich ihre Position ändert.</w:t>
      </w:r>
    </w:p>
    <w:p w14:paraId="599C5E0A" w14:textId="662E20A9" w:rsidR="00B1190E" w:rsidRDefault="00B1190E" w:rsidP="00343847">
      <w:pPr>
        <w:pStyle w:val="Default"/>
        <w:numPr>
          <w:ilvl w:val="1"/>
          <w:numId w:val="26"/>
        </w:numPr>
        <w:spacing w:line="276" w:lineRule="auto"/>
        <w:ind w:left="1134"/>
        <w:jc w:val="both"/>
        <w:rPr>
          <w:rFonts w:asciiTheme="minorHAnsi" w:hAnsiTheme="minorHAnsi"/>
          <w:color w:val="auto"/>
          <w:sz w:val="22"/>
          <w:szCs w:val="22"/>
        </w:rPr>
      </w:pPr>
      <w:r>
        <w:rPr>
          <w:rFonts w:asciiTheme="minorHAnsi" w:hAnsiTheme="minorHAnsi"/>
          <w:color w:val="auto"/>
          <w:sz w:val="22"/>
          <w:szCs w:val="22"/>
        </w:rPr>
        <w:t>Entscheidung de</w:t>
      </w:r>
      <w:r w:rsidR="002C6700">
        <w:rPr>
          <w:rFonts w:asciiTheme="minorHAnsi" w:hAnsiTheme="minorHAnsi"/>
          <w:color w:val="auto"/>
          <w:sz w:val="22"/>
          <w:szCs w:val="22"/>
        </w:rPr>
        <w:t>s</w:t>
      </w:r>
      <w:r>
        <w:rPr>
          <w:rFonts w:asciiTheme="minorHAnsi" w:hAnsiTheme="minorHAnsi"/>
          <w:color w:val="auto"/>
          <w:sz w:val="22"/>
          <w:szCs w:val="22"/>
        </w:rPr>
        <w:t xml:space="preserve"> </w:t>
      </w:r>
      <w:r w:rsidR="001555FD">
        <w:rPr>
          <w:rFonts w:asciiTheme="minorHAnsi" w:hAnsiTheme="minorHAnsi"/>
          <w:color w:val="auto"/>
          <w:sz w:val="22"/>
          <w:szCs w:val="22"/>
        </w:rPr>
        <w:t>Plenums</w:t>
      </w:r>
      <w:r>
        <w:rPr>
          <w:rFonts w:asciiTheme="minorHAnsi" w:hAnsiTheme="minorHAnsi"/>
          <w:color w:val="auto"/>
          <w:sz w:val="22"/>
          <w:szCs w:val="22"/>
        </w:rPr>
        <w:t xml:space="preserve"> für ein Vorgehen</w:t>
      </w:r>
      <w:r w:rsidR="00622709">
        <w:rPr>
          <w:rFonts w:asciiTheme="minorHAnsi" w:hAnsiTheme="minorHAnsi"/>
          <w:color w:val="auto"/>
          <w:sz w:val="22"/>
          <w:szCs w:val="22"/>
        </w:rPr>
        <w:t>.</w:t>
      </w:r>
    </w:p>
    <w:p w14:paraId="5ED0865D" w14:textId="77777777" w:rsidR="00B1190E" w:rsidRDefault="00B1190E" w:rsidP="00343847">
      <w:pPr>
        <w:pStyle w:val="Default"/>
        <w:numPr>
          <w:ilvl w:val="1"/>
          <w:numId w:val="26"/>
        </w:numPr>
        <w:spacing w:line="276" w:lineRule="auto"/>
        <w:ind w:left="1134"/>
        <w:jc w:val="both"/>
        <w:rPr>
          <w:rFonts w:asciiTheme="minorHAnsi" w:hAnsiTheme="minorHAnsi"/>
          <w:color w:val="auto"/>
          <w:sz w:val="22"/>
          <w:szCs w:val="22"/>
        </w:rPr>
      </w:pPr>
      <w:r>
        <w:rPr>
          <w:rFonts w:asciiTheme="minorHAnsi" w:hAnsiTheme="minorHAnsi"/>
          <w:color w:val="auto"/>
          <w:sz w:val="22"/>
          <w:szCs w:val="22"/>
        </w:rPr>
        <w:t>Abfragerunde, ob und wie die anderen Interessensgruppen das Vorgehen unterstützen.</w:t>
      </w:r>
    </w:p>
    <w:p w14:paraId="00BF8ABC" w14:textId="77777777" w:rsidR="003E52BE" w:rsidRDefault="003E52BE" w:rsidP="00343847">
      <w:pPr>
        <w:pStyle w:val="Default"/>
        <w:spacing w:line="276" w:lineRule="auto"/>
        <w:rPr>
          <w:rFonts w:asciiTheme="minorHAnsi" w:hAnsiTheme="minorHAnsi"/>
          <w:color w:val="auto"/>
          <w:sz w:val="8"/>
          <w:szCs w:val="8"/>
        </w:rPr>
      </w:pPr>
    </w:p>
    <w:p w14:paraId="4F3A05D1" w14:textId="77777777" w:rsidR="00897837" w:rsidRDefault="00897837" w:rsidP="00343847">
      <w:pPr>
        <w:pStyle w:val="berschrift3"/>
        <w:rPr>
          <w:sz w:val="28"/>
        </w:rPr>
      </w:pPr>
      <w:r>
        <w:rPr>
          <w:sz w:val="28"/>
        </w:rPr>
        <w:t xml:space="preserve">Abschluss, Verabschiedung [10 min] </w:t>
      </w:r>
    </w:p>
    <w:p w14:paraId="1F29228C" w14:textId="07C3A63D" w:rsidR="00C6180A" w:rsidRPr="0088440F" w:rsidRDefault="00C6180A" w:rsidP="00343847">
      <w:r w:rsidRPr="0088440F">
        <w:t>Den Ausgang der Diskussion nochmal aufgreifen und die entscheidenden Punkte benennen.</w:t>
      </w:r>
      <w:bookmarkStart w:id="2" w:name="_Toc531017056"/>
      <w:bookmarkStart w:id="3" w:name="_Toc530659745"/>
    </w:p>
    <w:p w14:paraId="6D240DBA" w14:textId="7A8EB9F9" w:rsidR="00EE0F7A" w:rsidRPr="00F31AFD" w:rsidRDefault="00E87A01" w:rsidP="00343847">
      <w:pPr>
        <w:rPr>
          <w:b/>
          <w:color w:val="146D9D" w:themeColor="accent1" w:themeShade="BF"/>
        </w:rPr>
      </w:pPr>
      <w:r w:rsidRPr="0088440F">
        <w:t xml:space="preserve">Falls genügend Zeit übrig, Schulklasse überlegen lassen: </w:t>
      </w:r>
      <w:r w:rsidR="00AB7A59" w:rsidRPr="00F31AFD">
        <w:rPr>
          <w:b/>
          <w:color w:val="146D9D" w:themeColor="accent1" w:themeShade="BF"/>
        </w:rPr>
        <w:t>W</w:t>
      </w:r>
      <w:r w:rsidRPr="00F31AFD">
        <w:rPr>
          <w:b/>
          <w:color w:val="146D9D" w:themeColor="accent1" w:themeShade="BF"/>
        </w:rPr>
        <w:t xml:space="preserve">ie können wir uns in die Stadtgestaltung einbringen? </w:t>
      </w:r>
      <w:bookmarkEnd w:id="2"/>
      <w:bookmarkEnd w:id="3"/>
    </w:p>
    <w:sectPr w:rsidR="00EE0F7A" w:rsidRPr="00F31AFD" w:rsidSect="008D3FE5">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134" w:header="567" w:footer="289"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Lang, Anne" w:date="2022-11-25T11:04:00Z" w:initials="a">
    <w:p w14:paraId="25FD4009" w14:textId="46B98A7B" w:rsidR="00817EC9" w:rsidRDefault="00817EC9">
      <w:pPr>
        <w:pStyle w:val="Kommentartext"/>
      </w:pPr>
      <w:r>
        <w:rPr>
          <w:rStyle w:val="Kommentarzeichen"/>
        </w:rPr>
        <w:annotationRef/>
      </w:r>
      <w:r>
        <w:t>Begriff nur kurz erklären… könnte für die Diskussion genutzt werden, um für bestimmte Kompromissvorschläge zu argumentieren (z.B. warum sollte einerseits grün und andererseits bezahlbar gebaut werden?)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5FD400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5FD4009" w16cid:durableId="272B1FC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A73194" w14:textId="77777777" w:rsidR="00350D2E" w:rsidRDefault="00350D2E" w:rsidP="00E074D7">
      <w:pPr>
        <w:spacing w:after="0" w:line="240" w:lineRule="auto"/>
      </w:pPr>
      <w:r>
        <w:separator/>
      </w:r>
    </w:p>
  </w:endnote>
  <w:endnote w:type="continuationSeparator" w:id="0">
    <w:p w14:paraId="47E48C4D" w14:textId="77777777" w:rsidR="00350D2E" w:rsidRDefault="00350D2E" w:rsidP="00E074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B3F17" w14:textId="77777777" w:rsidR="003E59E7" w:rsidRDefault="003E59E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567295"/>
      <w:docPartObj>
        <w:docPartGallery w:val="Page Numbers (Bottom of Page)"/>
        <w:docPartUnique/>
      </w:docPartObj>
    </w:sdtPr>
    <w:sdtEndPr/>
    <w:sdtContent>
      <w:p w14:paraId="76F58AC8" w14:textId="77777777" w:rsidR="00E074D7" w:rsidRDefault="00E074D7" w:rsidP="00E074D7">
        <w:pPr>
          <w:pStyle w:val="Fuzeile"/>
          <w:tabs>
            <w:tab w:val="clear" w:pos="9072"/>
            <w:tab w:val="right" w:pos="9781"/>
          </w:tabs>
          <w:ind w:right="-709"/>
          <w:jc w:val="right"/>
        </w:pPr>
        <w:r>
          <w:fldChar w:fldCharType="begin"/>
        </w:r>
        <w:r>
          <w:instrText>PAGE   \* MERGEFORMAT</w:instrText>
        </w:r>
        <w:r>
          <w:fldChar w:fldCharType="separate"/>
        </w:r>
        <w:r w:rsidR="00F90DA2">
          <w:rPr>
            <w:noProof/>
          </w:rPr>
          <w:t>7</w:t>
        </w:r>
        <w:r>
          <w:fldChar w:fldCharType="end"/>
        </w:r>
      </w:p>
    </w:sdtContent>
  </w:sdt>
  <w:p w14:paraId="44DA1ED4" w14:textId="77777777" w:rsidR="00E074D7" w:rsidRDefault="00E074D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480D7" w14:textId="77777777" w:rsidR="003E59E7" w:rsidRDefault="003E59E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3865AD" w14:textId="77777777" w:rsidR="00350D2E" w:rsidRDefault="00350D2E" w:rsidP="00E074D7">
      <w:pPr>
        <w:spacing w:after="0" w:line="240" w:lineRule="auto"/>
      </w:pPr>
      <w:r>
        <w:separator/>
      </w:r>
    </w:p>
  </w:footnote>
  <w:footnote w:type="continuationSeparator" w:id="0">
    <w:p w14:paraId="69CA6B84" w14:textId="77777777" w:rsidR="00350D2E" w:rsidRDefault="00350D2E" w:rsidP="00E074D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09636F" w14:textId="77777777" w:rsidR="003E59E7" w:rsidRDefault="003E59E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37BF32" w14:textId="34DA8889" w:rsidR="00486C25" w:rsidRPr="007B68C3" w:rsidRDefault="007B68C3" w:rsidP="003E59E7">
    <w:pPr>
      <w:pStyle w:val="Kopfzeile"/>
      <w:rPr>
        <w:color w:val="808080" w:themeColor="background1" w:themeShade="80"/>
        <w:sz w:val="20"/>
      </w:rPr>
    </w:pPr>
    <w:r w:rsidRPr="007B68C3">
      <w:rPr>
        <w:color w:val="808080" w:themeColor="background1" w:themeShade="80"/>
        <w:sz w:val="20"/>
      </w:rPr>
      <w:t>Grün Stadt Grau</w:t>
    </w:r>
    <w:r w:rsidRPr="007B68C3">
      <w:rPr>
        <w:color w:val="808080" w:themeColor="background1" w:themeShade="80"/>
        <w:sz w:val="20"/>
      </w:rPr>
      <w:tab/>
    </w:r>
    <w:r w:rsidRPr="007B68C3">
      <w:rPr>
        <w:color w:val="808080" w:themeColor="background1" w:themeShade="80"/>
        <w:sz w:val="20"/>
      </w:rPr>
      <w:tab/>
    </w:r>
    <w:bookmarkStart w:id="4" w:name="_GoBack"/>
    <w:bookmarkEnd w:id="4"/>
    <w:r w:rsidR="00486C25" w:rsidRPr="007B68C3">
      <w:rPr>
        <w:color w:val="808080" w:themeColor="background1" w:themeShade="80"/>
        <w:sz w:val="20"/>
      </w:rPr>
      <w:t>Konzept</w:t>
    </w:r>
    <w:r w:rsidRPr="007B68C3">
      <w:rPr>
        <w:color w:val="808080" w:themeColor="background1" w:themeShade="80"/>
        <w:sz w:val="20"/>
      </w:rPr>
      <w:t xml:space="preserve"> </w:t>
    </w:r>
    <w:proofErr w:type="spellStart"/>
    <w:r w:rsidR="00486C25" w:rsidRPr="007B68C3">
      <w:rPr>
        <w:color w:val="808080" w:themeColor="background1" w:themeShade="80"/>
        <w:sz w:val="20"/>
      </w:rPr>
      <w:t>DenkWandel</w:t>
    </w:r>
    <w:proofErr w:type="spellEnd"/>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C3BC54" w14:textId="0FC4B735" w:rsidR="00FD2E72" w:rsidRPr="00FD2E72" w:rsidRDefault="00FD2E72" w:rsidP="00FD2E72">
    <w:pPr>
      <w:tabs>
        <w:tab w:val="center" w:pos="4536"/>
        <w:tab w:val="right" w:pos="9072"/>
      </w:tabs>
      <w:spacing w:after="0" w:line="240" w:lineRule="auto"/>
      <w:rPr>
        <w:color w:val="A6A6A6" w:themeColor="background1" w:themeShade="A6"/>
        <w:sz w:val="18"/>
      </w:rPr>
    </w:pPr>
    <w:r>
      <w:rPr>
        <w:noProof/>
      </w:rPr>
      <w:drawing>
        <wp:anchor distT="0" distB="0" distL="114300" distR="114300" simplePos="0" relativeHeight="251661312" behindDoc="1" locked="0" layoutInCell="1" allowOverlap="1" wp14:anchorId="08B5208F" wp14:editId="00B6191B">
          <wp:simplePos x="0" y="0"/>
          <wp:positionH relativeFrom="margin">
            <wp:posOffset>5458672</wp:posOffset>
          </wp:positionH>
          <wp:positionV relativeFrom="paragraph">
            <wp:posOffset>-167428</wp:posOffset>
          </wp:positionV>
          <wp:extent cx="609600" cy="585957"/>
          <wp:effectExtent l="0" t="0" r="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26026" cy="60174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D2E72">
      <w:rPr>
        <w:noProof/>
        <w:color w:val="A6A6A6" w:themeColor="background1" w:themeShade="A6"/>
        <w:sz w:val="18"/>
      </w:rPr>
      <w:drawing>
        <wp:anchor distT="0" distB="0" distL="114300" distR="114300" simplePos="0" relativeHeight="251659264" behindDoc="1" locked="0" layoutInCell="1" allowOverlap="1" wp14:anchorId="76F9CB79" wp14:editId="67FFCAFA">
          <wp:simplePos x="0" y="0"/>
          <wp:positionH relativeFrom="column">
            <wp:posOffset>5459993</wp:posOffset>
          </wp:positionH>
          <wp:positionV relativeFrom="paragraph">
            <wp:posOffset>-165801</wp:posOffset>
          </wp:positionV>
          <wp:extent cx="425669" cy="422976"/>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30085" cy="427364"/>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2E72">
      <w:rPr>
        <w:color w:val="A6A6A6" w:themeColor="background1" w:themeShade="A6"/>
        <w:sz w:val="18"/>
      </w:rPr>
      <w:t xml:space="preserve">Grün Stadt Grau </w:t>
    </w:r>
    <w:r w:rsidRPr="00FD2E72">
      <w:rPr>
        <w:color w:val="A6A6A6" w:themeColor="background1" w:themeShade="A6"/>
        <w:sz w:val="18"/>
      </w:rPr>
      <w:tab/>
      <w:t xml:space="preserve">Pädagogisches Programm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A1723"/>
    <w:multiLevelType w:val="hybridMultilevel"/>
    <w:tmpl w:val="9FBA181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E8183B"/>
    <w:multiLevelType w:val="hybridMultilevel"/>
    <w:tmpl w:val="F6EE8E28"/>
    <w:lvl w:ilvl="0" w:tplc="419C8036">
      <w:start w:val="1"/>
      <w:numFmt w:val="decimal"/>
      <w:lvlText w:val="%1."/>
      <w:lvlJc w:val="left"/>
      <w:pPr>
        <w:ind w:left="720" w:hanging="360"/>
      </w:pPr>
      <w:rPr>
        <w:b/>
        <w:color w:val="auto"/>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 w15:restartNumberingAfterBreak="0">
    <w:nsid w:val="127665DB"/>
    <w:multiLevelType w:val="hybridMultilevel"/>
    <w:tmpl w:val="90B4CDCC"/>
    <w:lvl w:ilvl="0" w:tplc="D04A3362">
      <w:numFmt w:val="bullet"/>
      <w:lvlText w:val="-"/>
      <w:lvlJc w:val="left"/>
      <w:pPr>
        <w:ind w:left="360" w:hanging="360"/>
      </w:pPr>
      <w:rPr>
        <w:rFonts w:ascii="Calibri" w:eastAsiaTheme="minorHAnsi" w:hAnsi="Calibri" w:cs="Calibri"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162C5D06"/>
    <w:multiLevelType w:val="hybridMultilevel"/>
    <w:tmpl w:val="1238705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A404F16"/>
    <w:multiLevelType w:val="hybridMultilevel"/>
    <w:tmpl w:val="ABE2AD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9E29EA"/>
    <w:multiLevelType w:val="hybridMultilevel"/>
    <w:tmpl w:val="E6C83B10"/>
    <w:lvl w:ilvl="0" w:tplc="59C2FD82">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BB77F7F"/>
    <w:multiLevelType w:val="hybridMultilevel"/>
    <w:tmpl w:val="89EA4968"/>
    <w:lvl w:ilvl="0" w:tplc="DF72D172">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234D7965"/>
    <w:multiLevelType w:val="hybridMultilevel"/>
    <w:tmpl w:val="EAC2C504"/>
    <w:lvl w:ilvl="0" w:tplc="903E1D3C">
      <w:start w:val="1"/>
      <w:numFmt w:val="decimal"/>
      <w:lvlText w:val="%1."/>
      <w:lvlJc w:val="left"/>
      <w:pPr>
        <w:ind w:left="1080" w:hanging="360"/>
      </w:pPr>
      <w:rPr>
        <w:rFonts w:hint="default"/>
      </w:r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255C7131"/>
    <w:multiLevelType w:val="hybridMultilevel"/>
    <w:tmpl w:val="48B248C2"/>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9" w15:restartNumberingAfterBreak="0">
    <w:nsid w:val="292F2C38"/>
    <w:multiLevelType w:val="hybridMultilevel"/>
    <w:tmpl w:val="E33CFE1E"/>
    <w:lvl w:ilvl="0" w:tplc="748ED842">
      <w:numFmt w:val="bullet"/>
      <w:lvlText w:val=""/>
      <w:lvlJc w:val="left"/>
      <w:pPr>
        <w:ind w:left="1080" w:hanging="360"/>
      </w:pPr>
      <w:rPr>
        <w:rFonts w:ascii="Wingdings" w:eastAsiaTheme="minorHAnsi" w:hAnsi="Wingdings"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360109D5"/>
    <w:multiLevelType w:val="hybridMultilevel"/>
    <w:tmpl w:val="12EEA8E2"/>
    <w:lvl w:ilvl="0" w:tplc="B158F238">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376F6A7A"/>
    <w:multiLevelType w:val="hybridMultilevel"/>
    <w:tmpl w:val="B7E6887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3D400A70"/>
    <w:multiLevelType w:val="hybridMultilevel"/>
    <w:tmpl w:val="67C685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3D802698"/>
    <w:multiLevelType w:val="hybridMultilevel"/>
    <w:tmpl w:val="8508F21A"/>
    <w:lvl w:ilvl="0" w:tplc="04070005">
      <w:start w:val="1"/>
      <w:numFmt w:val="bullet"/>
      <w:lvlText w:val=""/>
      <w:lvlJc w:val="left"/>
      <w:pPr>
        <w:ind w:left="2160" w:hanging="360"/>
      </w:pPr>
      <w:rPr>
        <w:rFonts w:ascii="Wingdings" w:hAnsi="Wingdings" w:hint="default"/>
      </w:rPr>
    </w:lvl>
    <w:lvl w:ilvl="1" w:tplc="04070003">
      <w:start w:val="1"/>
      <w:numFmt w:val="bullet"/>
      <w:lvlText w:val="o"/>
      <w:lvlJc w:val="left"/>
      <w:pPr>
        <w:ind w:left="2880" w:hanging="360"/>
      </w:pPr>
      <w:rPr>
        <w:rFonts w:ascii="Courier New" w:hAnsi="Courier New" w:cs="Courier New" w:hint="default"/>
      </w:rPr>
    </w:lvl>
    <w:lvl w:ilvl="2" w:tplc="04070005">
      <w:start w:val="1"/>
      <w:numFmt w:val="bullet"/>
      <w:lvlText w:val=""/>
      <w:lvlJc w:val="left"/>
      <w:pPr>
        <w:ind w:left="3600" w:hanging="360"/>
      </w:pPr>
      <w:rPr>
        <w:rFonts w:ascii="Wingdings" w:hAnsi="Wingdings" w:hint="default"/>
      </w:rPr>
    </w:lvl>
    <w:lvl w:ilvl="3" w:tplc="04070001">
      <w:start w:val="1"/>
      <w:numFmt w:val="bullet"/>
      <w:lvlText w:val=""/>
      <w:lvlJc w:val="left"/>
      <w:pPr>
        <w:ind w:left="4320" w:hanging="360"/>
      </w:pPr>
      <w:rPr>
        <w:rFonts w:ascii="Symbol" w:hAnsi="Symbol" w:hint="default"/>
      </w:rPr>
    </w:lvl>
    <w:lvl w:ilvl="4" w:tplc="04070003">
      <w:start w:val="1"/>
      <w:numFmt w:val="bullet"/>
      <w:lvlText w:val="o"/>
      <w:lvlJc w:val="left"/>
      <w:pPr>
        <w:ind w:left="5040" w:hanging="360"/>
      </w:pPr>
      <w:rPr>
        <w:rFonts w:ascii="Courier New" w:hAnsi="Courier New" w:cs="Courier New" w:hint="default"/>
      </w:rPr>
    </w:lvl>
    <w:lvl w:ilvl="5" w:tplc="04070005">
      <w:start w:val="1"/>
      <w:numFmt w:val="bullet"/>
      <w:lvlText w:val=""/>
      <w:lvlJc w:val="left"/>
      <w:pPr>
        <w:ind w:left="5760" w:hanging="360"/>
      </w:pPr>
      <w:rPr>
        <w:rFonts w:ascii="Wingdings" w:hAnsi="Wingdings" w:hint="default"/>
      </w:rPr>
    </w:lvl>
    <w:lvl w:ilvl="6" w:tplc="04070001">
      <w:start w:val="1"/>
      <w:numFmt w:val="bullet"/>
      <w:lvlText w:val=""/>
      <w:lvlJc w:val="left"/>
      <w:pPr>
        <w:ind w:left="6480" w:hanging="360"/>
      </w:pPr>
      <w:rPr>
        <w:rFonts w:ascii="Symbol" w:hAnsi="Symbol" w:hint="default"/>
      </w:rPr>
    </w:lvl>
    <w:lvl w:ilvl="7" w:tplc="04070003">
      <w:start w:val="1"/>
      <w:numFmt w:val="bullet"/>
      <w:lvlText w:val="o"/>
      <w:lvlJc w:val="left"/>
      <w:pPr>
        <w:ind w:left="7200" w:hanging="360"/>
      </w:pPr>
      <w:rPr>
        <w:rFonts w:ascii="Courier New" w:hAnsi="Courier New" w:cs="Courier New" w:hint="default"/>
      </w:rPr>
    </w:lvl>
    <w:lvl w:ilvl="8" w:tplc="04070005">
      <w:start w:val="1"/>
      <w:numFmt w:val="bullet"/>
      <w:lvlText w:val=""/>
      <w:lvlJc w:val="left"/>
      <w:pPr>
        <w:ind w:left="7920" w:hanging="360"/>
      </w:pPr>
      <w:rPr>
        <w:rFonts w:ascii="Wingdings" w:hAnsi="Wingdings" w:hint="default"/>
      </w:rPr>
    </w:lvl>
  </w:abstractNum>
  <w:abstractNum w:abstractNumId="14" w15:restartNumberingAfterBreak="0">
    <w:nsid w:val="41F175B8"/>
    <w:multiLevelType w:val="hybridMultilevel"/>
    <w:tmpl w:val="D19AAA0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446E02DA"/>
    <w:multiLevelType w:val="hybridMultilevel"/>
    <w:tmpl w:val="354C235A"/>
    <w:lvl w:ilvl="0" w:tplc="7F9269F6">
      <w:numFmt w:val="bullet"/>
      <w:lvlText w:val="-"/>
      <w:lvlJc w:val="left"/>
      <w:pPr>
        <w:ind w:left="1440" w:hanging="360"/>
      </w:pPr>
      <w:rPr>
        <w:rFonts w:ascii="Calibri" w:eastAsiaTheme="minorHAnsi" w:hAnsi="Calibri" w:cstheme="minorBidi"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abstractNum w:abstractNumId="16" w15:restartNumberingAfterBreak="0">
    <w:nsid w:val="49B74495"/>
    <w:multiLevelType w:val="hybridMultilevel"/>
    <w:tmpl w:val="6D20C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FEF48B6"/>
    <w:multiLevelType w:val="hybridMultilevel"/>
    <w:tmpl w:val="92787DB6"/>
    <w:lvl w:ilvl="0" w:tplc="0DD61CAE">
      <w:start w:val="3"/>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04C26EB"/>
    <w:multiLevelType w:val="hybridMultilevel"/>
    <w:tmpl w:val="87461202"/>
    <w:lvl w:ilvl="0" w:tplc="1EF86850">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80B571C"/>
    <w:multiLevelType w:val="hybridMultilevel"/>
    <w:tmpl w:val="19E83B84"/>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20" w15:restartNumberingAfterBreak="0">
    <w:nsid w:val="580C7F95"/>
    <w:multiLevelType w:val="hybridMultilevel"/>
    <w:tmpl w:val="B0D671A0"/>
    <w:lvl w:ilvl="0" w:tplc="B1F20F56">
      <w:start w:val="9"/>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1"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5FBE49A0"/>
    <w:multiLevelType w:val="hybridMultilevel"/>
    <w:tmpl w:val="87461202"/>
    <w:lvl w:ilvl="0" w:tplc="1EF86850">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9EF3BDB"/>
    <w:multiLevelType w:val="hybridMultilevel"/>
    <w:tmpl w:val="21D428CA"/>
    <w:lvl w:ilvl="0" w:tplc="C81204B6">
      <w:start w:val="2"/>
      <w:numFmt w:val="bullet"/>
      <w:lvlText w:val=""/>
      <w:lvlJc w:val="left"/>
      <w:pPr>
        <w:ind w:left="1080" w:hanging="360"/>
      </w:pPr>
      <w:rPr>
        <w:rFonts w:ascii="Wingdings" w:eastAsiaTheme="minorHAnsi" w:hAnsi="Wingdings"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4" w15:restartNumberingAfterBreak="0">
    <w:nsid w:val="6B3409A5"/>
    <w:multiLevelType w:val="hybridMultilevel"/>
    <w:tmpl w:val="767E20F0"/>
    <w:lvl w:ilvl="0" w:tplc="0407000F">
      <w:start w:val="1"/>
      <w:numFmt w:val="decimal"/>
      <w:lvlText w:val="%1."/>
      <w:lvlJc w:val="left"/>
      <w:pPr>
        <w:ind w:left="720" w:hanging="360"/>
      </w:pPr>
      <w:rPr>
        <w:color w:val="auto"/>
      </w:rPr>
    </w:lvl>
    <w:lvl w:ilvl="1" w:tplc="04070001">
      <w:start w:val="1"/>
      <w:numFmt w:val="bullet"/>
      <w:lvlText w:val=""/>
      <w:lvlJc w:val="left"/>
      <w:pPr>
        <w:ind w:left="1440" w:hanging="360"/>
      </w:pPr>
      <w:rPr>
        <w:rFonts w:ascii="Symbol" w:hAnsi="Symbol" w:hint="default"/>
      </w:r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5" w15:restartNumberingAfterBreak="0">
    <w:nsid w:val="6CC76603"/>
    <w:multiLevelType w:val="hybridMultilevel"/>
    <w:tmpl w:val="3B9E668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70134F60"/>
    <w:multiLevelType w:val="hybridMultilevel"/>
    <w:tmpl w:val="3880CF2A"/>
    <w:lvl w:ilvl="0" w:tplc="2DD6CD3E">
      <w:numFmt w:val="bullet"/>
      <w:lvlText w:val="-"/>
      <w:lvlJc w:val="left"/>
      <w:pPr>
        <w:ind w:left="1068" w:hanging="360"/>
      </w:pPr>
      <w:rPr>
        <w:rFonts w:ascii="Calibri" w:eastAsiaTheme="minorHAnsi" w:hAnsi="Calibri" w:cstheme="minorBidi"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27" w15:restartNumberingAfterBreak="0">
    <w:nsid w:val="7DE63C88"/>
    <w:multiLevelType w:val="hybridMultilevel"/>
    <w:tmpl w:val="1CFC77C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abstractNumId w:val="22"/>
  </w:num>
  <w:num w:numId="2">
    <w:abstractNumId w:val="23"/>
  </w:num>
  <w:num w:numId="3">
    <w:abstractNumId w:val="18"/>
  </w:num>
  <w:num w:numId="4">
    <w:abstractNumId w:val="17"/>
  </w:num>
  <w:num w:numId="5">
    <w:abstractNumId w:val="26"/>
  </w:num>
  <w:num w:numId="6">
    <w:abstractNumId w:val="9"/>
  </w:num>
  <w:num w:numId="7">
    <w:abstractNumId w:val="7"/>
  </w:num>
  <w:num w:numId="8">
    <w:abstractNumId w:val="5"/>
  </w:num>
  <w:num w:numId="9">
    <w:abstractNumId w:val="16"/>
  </w:num>
  <w:num w:numId="10">
    <w:abstractNumId w:val="0"/>
  </w:num>
  <w:num w:numId="11">
    <w:abstractNumId w:val="3"/>
  </w:num>
  <w:num w:numId="12">
    <w:abstractNumId w:val="10"/>
  </w:num>
  <w:num w:numId="13">
    <w:abstractNumId w:val="2"/>
  </w:num>
  <w:num w:numId="14">
    <w:abstractNumId w:val="14"/>
  </w:num>
  <w:num w:numId="15">
    <w:abstractNumId w:val="12"/>
  </w:num>
  <w:num w:numId="16">
    <w:abstractNumId w:val="13"/>
  </w:num>
  <w:num w:numId="17">
    <w:abstractNumId w:val="6"/>
  </w:num>
  <w:num w:numId="18">
    <w:abstractNumId w:val="15"/>
  </w:num>
  <w:num w:numId="19">
    <w:abstractNumId w:val="25"/>
  </w:num>
  <w:num w:numId="20">
    <w:abstractNumId w:val="11"/>
  </w:num>
  <w:num w:numId="21">
    <w:abstractNumId w:val="27"/>
  </w:num>
  <w:num w:numId="22">
    <w:abstractNumId w:val="21"/>
  </w:num>
  <w:num w:numId="23">
    <w:abstractNumId w:val="9"/>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num>
  <w:num w:numId="26">
    <w:abstractNumId w:val="2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num>
  <w:num w:numId="28">
    <w:abstractNumId w:val="1"/>
  </w:num>
  <w:num w:numId="29">
    <w:abstractNumId w:val="8"/>
  </w:num>
  <w:num w:numId="30">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ng, Anne">
    <w15:presenceInfo w15:providerId="AD" w15:userId="S-1-5-21-136277217-2946112605-2388680706-63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639A"/>
    <w:rsid w:val="00003C05"/>
    <w:rsid w:val="000224E0"/>
    <w:rsid w:val="000430AD"/>
    <w:rsid w:val="00065FE6"/>
    <w:rsid w:val="000705EA"/>
    <w:rsid w:val="0007258A"/>
    <w:rsid w:val="000835BF"/>
    <w:rsid w:val="00090E9D"/>
    <w:rsid w:val="000967B3"/>
    <w:rsid w:val="000B0C18"/>
    <w:rsid w:val="000B2091"/>
    <w:rsid w:val="000B5C84"/>
    <w:rsid w:val="000B5D2A"/>
    <w:rsid w:val="000D22F0"/>
    <w:rsid w:val="000D56CD"/>
    <w:rsid w:val="000E3306"/>
    <w:rsid w:val="000E7E16"/>
    <w:rsid w:val="000F617B"/>
    <w:rsid w:val="00111518"/>
    <w:rsid w:val="001117C4"/>
    <w:rsid w:val="001129A7"/>
    <w:rsid w:val="001415EB"/>
    <w:rsid w:val="00145575"/>
    <w:rsid w:val="00152759"/>
    <w:rsid w:val="001555FD"/>
    <w:rsid w:val="00164337"/>
    <w:rsid w:val="00166205"/>
    <w:rsid w:val="00167A38"/>
    <w:rsid w:val="0017287D"/>
    <w:rsid w:val="00175927"/>
    <w:rsid w:val="0018347A"/>
    <w:rsid w:val="00185239"/>
    <w:rsid w:val="00185828"/>
    <w:rsid w:val="001A2993"/>
    <w:rsid w:val="001A6FB5"/>
    <w:rsid w:val="001A7569"/>
    <w:rsid w:val="001B29DF"/>
    <w:rsid w:val="00205497"/>
    <w:rsid w:val="00207C0D"/>
    <w:rsid w:val="0021569F"/>
    <w:rsid w:val="00216463"/>
    <w:rsid w:val="002176DB"/>
    <w:rsid w:val="00221C1D"/>
    <w:rsid w:val="00223BC0"/>
    <w:rsid w:val="002401A2"/>
    <w:rsid w:val="00243C87"/>
    <w:rsid w:val="0024468A"/>
    <w:rsid w:val="00245294"/>
    <w:rsid w:val="0025515E"/>
    <w:rsid w:val="00256E77"/>
    <w:rsid w:val="0027603F"/>
    <w:rsid w:val="00282962"/>
    <w:rsid w:val="00284EAB"/>
    <w:rsid w:val="0028583D"/>
    <w:rsid w:val="00297475"/>
    <w:rsid w:val="00297717"/>
    <w:rsid w:val="002B36FD"/>
    <w:rsid w:val="002B707D"/>
    <w:rsid w:val="002C5DE8"/>
    <w:rsid w:val="002C6700"/>
    <w:rsid w:val="002F41BA"/>
    <w:rsid w:val="002F7ACA"/>
    <w:rsid w:val="003023BB"/>
    <w:rsid w:val="003150EA"/>
    <w:rsid w:val="003224AD"/>
    <w:rsid w:val="00323540"/>
    <w:rsid w:val="003376ED"/>
    <w:rsid w:val="00343847"/>
    <w:rsid w:val="00344CD4"/>
    <w:rsid w:val="00350D2E"/>
    <w:rsid w:val="0036031F"/>
    <w:rsid w:val="00362219"/>
    <w:rsid w:val="00366723"/>
    <w:rsid w:val="00367122"/>
    <w:rsid w:val="00375A6E"/>
    <w:rsid w:val="003951D6"/>
    <w:rsid w:val="0039606C"/>
    <w:rsid w:val="003B46C3"/>
    <w:rsid w:val="003C1816"/>
    <w:rsid w:val="003D26D6"/>
    <w:rsid w:val="003E2D36"/>
    <w:rsid w:val="003E52BE"/>
    <w:rsid w:val="003E59E7"/>
    <w:rsid w:val="003F17A0"/>
    <w:rsid w:val="003F253E"/>
    <w:rsid w:val="003F3B26"/>
    <w:rsid w:val="003F49F0"/>
    <w:rsid w:val="003F5A80"/>
    <w:rsid w:val="00407E20"/>
    <w:rsid w:val="00411343"/>
    <w:rsid w:val="0041619F"/>
    <w:rsid w:val="00432471"/>
    <w:rsid w:val="00452794"/>
    <w:rsid w:val="004654C3"/>
    <w:rsid w:val="00474A8A"/>
    <w:rsid w:val="00481BBF"/>
    <w:rsid w:val="0048284C"/>
    <w:rsid w:val="00486C25"/>
    <w:rsid w:val="00494BDF"/>
    <w:rsid w:val="00495250"/>
    <w:rsid w:val="004A1D1A"/>
    <w:rsid w:val="004D154D"/>
    <w:rsid w:val="004E68BA"/>
    <w:rsid w:val="004F2CB3"/>
    <w:rsid w:val="005204B0"/>
    <w:rsid w:val="00522E82"/>
    <w:rsid w:val="00526820"/>
    <w:rsid w:val="005272E6"/>
    <w:rsid w:val="00536CAE"/>
    <w:rsid w:val="005644D1"/>
    <w:rsid w:val="00577A90"/>
    <w:rsid w:val="00593D73"/>
    <w:rsid w:val="005A20E2"/>
    <w:rsid w:val="005B482B"/>
    <w:rsid w:val="005C4763"/>
    <w:rsid w:val="005C63D4"/>
    <w:rsid w:val="005E2079"/>
    <w:rsid w:val="005E5BAE"/>
    <w:rsid w:val="005E5EEA"/>
    <w:rsid w:val="005F6A05"/>
    <w:rsid w:val="00604456"/>
    <w:rsid w:val="00604F65"/>
    <w:rsid w:val="00615754"/>
    <w:rsid w:val="00622709"/>
    <w:rsid w:val="0062515C"/>
    <w:rsid w:val="00626467"/>
    <w:rsid w:val="00644EE0"/>
    <w:rsid w:val="006506C4"/>
    <w:rsid w:val="006606E4"/>
    <w:rsid w:val="00664AA7"/>
    <w:rsid w:val="00665759"/>
    <w:rsid w:val="006756CC"/>
    <w:rsid w:val="006B1EF0"/>
    <w:rsid w:val="006B649A"/>
    <w:rsid w:val="006F1C46"/>
    <w:rsid w:val="00715CB1"/>
    <w:rsid w:val="007413A8"/>
    <w:rsid w:val="00744798"/>
    <w:rsid w:val="0075715E"/>
    <w:rsid w:val="0077785B"/>
    <w:rsid w:val="00781FB2"/>
    <w:rsid w:val="007A35E4"/>
    <w:rsid w:val="007B2750"/>
    <w:rsid w:val="007B68C3"/>
    <w:rsid w:val="007D5E26"/>
    <w:rsid w:val="007E44D3"/>
    <w:rsid w:val="00815201"/>
    <w:rsid w:val="00817EC9"/>
    <w:rsid w:val="0082509E"/>
    <w:rsid w:val="00862682"/>
    <w:rsid w:val="008713D0"/>
    <w:rsid w:val="0088440F"/>
    <w:rsid w:val="00897837"/>
    <w:rsid w:val="008A2C2C"/>
    <w:rsid w:val="008A53F7"/>
    <w:rsid w:val="008A6F6E"/>
    <w:rsid w:val="008D3FE5"/>
    <w:rsid w:val="008E1ECB"/>
    <w:rsid w:val="008E7E88"/>
    <w:rsid w:val="008F2842"/>
    <w:rsid w:val="00943003"/>
    <w:rsid w:val="009559C4"/>
    <w:rsid w:val="00975E13"/>
    <w:rsid w:val="009E3204"/>
    <w:rsid w:val="00A076A9"/>
    <w:rsid w:val="00A10011"/>
    <w:rsid w:val="00A2383E"/>
    <w:rsid w:val="00A43447"/>
    <w:rsid w:val="00A51732"/>
    <w:rsid w:val="00A5356B"/>
    <w:rsid w:val="00A65242"/>
    <w:rsid w:val="00A7104A"/>
    <w:rsid w:val="00A71B36"/>
    <w:rsid w:val="00A850F9"/>
    <w:rsid w:val="00A90137"/>
    <w:rsid w:val="00A943C2"/>
    <w:rsid w:val="00A94F01"/>
    <w:rsid w:val="00AB35C0"/>
    <w:rsid w:val="00AB7A59"/>
    <w:rsid w:val="00AD5DF4"/>
    <w:rsid w:val="00AF0001"/>
    <w:rsid w:val="00AF0D5C"/>
    <w:rsid w:val="00AF30A3"/>
    <w:rsid w:val="00B04327"/>
    <w:rsid w:val="00B1190E"/>
    <w:rsid w:val="00B128FB"/>
    <w:rsid w:val="00B23086"/>
    <w:rsid w:val="00B26975"/>
    <w:rsid w:val="00B52F67"/>
    <w:rsid w:val="00B57CB6"/>
    <w:rsid w:val="00B704D3"/>
    <w:rsid w:val="00B92E6C"/>
    <w:rsid w:val="00B965E9"/>
    <w:rsid w:val="00BA5454"/>
    <w:rsid w:val="00BA78E4"/>
    <w:rsid w:val="00BE1309"/>
    <w:rsid w:val="00BE2995"/>
    <w:rsid w:val="00C008AE"/>
    <w:rsid w:val="00C05054"/>
    <w:rsid w:val="00C1238C"/>
    <w:rsid w:val="00C45C89"/>
    <w:rsid w:val="00C5031F"/>
    <w:rsid w:val="00C6180A"/>
    <w:rsid w:val="00C63EC0"/>
    <w:rsid w:val="00C67307"/>
    <w:rsid w:val="00C70822"/>
    <w:rsid w:val="00C74E11"/>
    <w:rsid w:val="00C908E3"/>
    <w:rsid w:val="00CB0927"/>
    <w:rsid w:val="00CD73A5"/>
    <w:rsid w:val="00CF2FAD"/>
    <w:rsid w:val="00CF3F2B"/>
    <w:rsid w:val="00D10B30"/>
    <w:rsid w:val="00D11A50"/>
    <w:rsid w:val="00D2528B"/>
    <w:rsid w:val="00D26109"/>
    <w:rsid w:val="00D6049D"/>
    <w:rsid w:val="00D63B97"/>
    <w:rsid w:val="00D71A43"/>
    <w:rsid w:val="00D93E09"/>
    <w:rsid w:val="00DD44AA"/>
    <w:rsid w:val="00DD7585"/>
    <w:rsid w:val="00DE7937"/>
    <w:rsid w:val="00DF314B"/>
    <w:rsid w:val="00DF639A"/>
    <w:rsid w:val="00E050A9"/>
    <w:rsid w:val="00E074D7"/>
    <w:rsid w:val="00E111EA"/>
    <w:rsid w:val="00E161DC"/>
    <w:rsid w:val="00E24045"/>
    <w:rsid w:val="00E72AAA"/>
    <w:rsid w:val="00E810FF"/>
    <w:rsid w:val="00E87A01"/>
    <w:rsid w:val="00E92D52"/>
    <w:rsid w:val="00ED75B0"/>
    <w:rsid w:val="00EE0F7A"/>
    <w:rsid w:val="00F123AE"/>
    <w:rsid w:val="00F25BF0"/>
    <w:rsid w:val="00F26606"/>
    <w:rsid w:val="00F31AFD"/>
    <w:rsid w:val="00F43EF2"/>
    <w:rsid w:val="00F4569B"/>
    <w:rsid w:val="00F604DB"/>
    <w:rsid w:val="00F90DA2"/>
    <w:rsid w:val="00F96AA1"/>
    <w:rsid w:val="00F97DF1"/>
    <w:rsid w:val="00FC20F4"/>
    <w:rsid w:val="00FD2E72"/>
    <w:rsid w:val="00FD4B59"/>
    <w:rsid w:val="00FD742A"/>
    <w:rsid w:val="00FF277C"/>
    <w:rsid w:val="00FF58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1A9094E"/>
  <w15:docId w15:val="{A3517500-69CD-49F6-9A12-3E60EDB20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117C4"/>
    <w:pPr>
      <w:keepNext/>
      <w:keepLines/>
      <w:spacing w:before="480" w:after="0"/>
      <w:outlineLvl w:val="0"/>
    </w:pPr>
    <w:rPr>
      <w:rFonts w:asciiTheme="majorHAnsi" w:eastAsiaTheme="majorEastAsia" w:hAnsiTheme="majorHAnsi" w:cstheme="majorBidi"/>
      <w:b/>
      <w:bCs/>
      <w:color w:val="146D9D" w:themeColor="accent1" w:themeShade="BF"/>
      <w:sz w:val="28"/>
      <w:szCs w:val="28"/>
    </w:rPr>
  </w:style>
  <w:style w:type="paragraph" w:styleId="berschrift3">
    <w:name w:val="heading 3"/>
    <w:basedOn w:val="Standard"/>
    <w:next w:val="Standard"/>
    <w:link w:val="berschrift3Zchn"/>
    <w:uiPriority w:val="9"/>
    <w:unhideWhenUsed/>
    <w:qFormat/>
    <w:rsid w:val="0088440F"/>
    <w:pPr>
      <w:keepNext/>
      <w:keepLines/>
      <w:spacing w:before="360" w:after="180"/>
      <w:outlineLvl w:val="2"/>
    </w:pPr>
    <w:rPr>
      <w:rFonts w:asciiTheme="majorHAnsi" w:eastAsiaTheme="majorEastAsia" w:hAnsiTheme="majorHAnsi" w:cstheme="majorBidi"/>
      <w:b/>
      <w:bCs/>
      <w:color w:val="146D9D" w:themeColor="accent1" w:themeShade="BF"/>
    </w:rPr>
  </w:style>
  <w:style w:type="paragraph" w:styleId="berschrift4">
    <w:name w:val="heading 4"/>
    <w:basedOn w:val="Standard"/>
    <w:next w:val="Standard"/>
    <w:link w:val="berschrift4Zchn"/>
    <w:uiPriority w:val="9"/>
    <w:semiHidden/>
    <w:unhideWhenUsed/>
    <w:qFormat/>
    <w:rsid w:val="00495250"/>
    <w:pPr>
      <w:keepNext/>
      <w:keepLines/>
      <w:spacing w:after="0"/>
      <w:outlineLvl w:val="3"/>
    </w:pPr>
    <w:rPr>
      <w:rFonts w:asciiTheme="majorHAnsi" w:eastAsiaTheme="majorEastAsia" w:hAnsiTheme="majorHAnsi" w:cstheme="majorBidi"/>
      <w:b/>
      <w:bCs/>
      <w:i/>
      <w:iCs/>
      <w:color w:val="1B93D2"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5644D1"/>
    <w:pPr>
      <w:ind w:left="720"/>
      <w:contextualSpacing/>
    </w:pPr>
  </w:style>
  <w:style w:type="character" w:customStyle="1" w:styleId="berschrift4Zchn">
    <w:name w:val="Überschrift 4 Zchn"/>
    <w:basedOn w:val="Absatz-Standardschriftart"/>
    <w:link w:val="berschrift4"/>
    <w:uiPriority w:val="9"/>
    <w:semiHidden/>
    <w:rsid w:val="00495250"/>
    <w:rPr>
      <w:rFonts w:asciiTheme="majorHAnsi" w:eastAsiaTheme="majorEastAsia" w:hAnsiTheme="majorHAnsi" w:cstheme="majorBidi"/>
      <w:b/>
      <w:bCs/>
      <w:i/>
      <w:iCs/>
      <w:color w:val="1B93D2" w:themeColor="accent1"/>
    </w:rPr>
  </w:style>
  <w:style w:type="character" w:customStyle="1" w:styleId="berschrift1Zchn">
    <w:name w:val="Überschrift 1 Zchn"/>
    <w:basedOn w:val="Absatz-Standardschriftart"/>
    <w:link w:val="berschrift1"/>
    <w:uiPriority w:val="9"/>
    <w:rsid w:val="001117C4"/>
    <w:rPr>
      <w:rFonts w:asciiTheme="majorHAnsi" w:eastAsiaTheme="majorEastAsia" w:hAnsiTheme="majorHAnsi" w:cstheme="majorBidi"/>
      <w:b/>
      <w:bCs/>
      <w:color w:val="146D9D" w:themeColor="accent1" w:themeShade="BF"/>
      <w:sz w:val="28"/>
      <w:szCs w:val="28"/>
    </w:rPr>
  </w:style>
  <w:style w:type="character" w:customStyle="1" w:styleId="berschrift3Zchn">
    <w:name w:val="Überschrift 3 Zchn"/>
    <w:basedOn w:val="Absatz-Standardschriftart"/>
    <w:link w:val="berschrift3"/>
    <w:uiPriority w:val="9"/>
    <w:rsid w:val="0088440F"/>
    <w:rPr>
      <w:rFonts w:asciiTheme="majorHAnsi" w:eastAsiaTheme="majorEastAsia" w:hAnsiTheme="majorHAnsi" w:cstheme="majorBidi"/>
      <w:b/>
      <w:bCs/>
      <w:color w:val="146D9D" w:themeColor="accent1" w:themeShade="BF"/>
    </w:rPr>
  </w:style>
  <w:style w:type="paragraph" w:styleId="Kopfzeile">
    <w:name w:val="header"/>
    <w:basedOn w:val="Standard"/>
    <w:link w:val="KopfzeileZchn"/>
    <w:uiPriority w:val="99"/>
    <w:unhideWhenUsed/>
    <w:rsid w:val="001117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117C4"/>
  </w:style>
  <w:style w:type="paragraph" w:styleId="Textkrper-Zeileneinzug">
    <w:name w:val="Body Text Indent"/>
    <w:basedOn w:val="Standard"/>
    <w:link w:val="Textkrper-ZeileneinzugZchn"/>
    <w:uiPriority w:val="99"/>
    <w:semiHidden/>
    <w:unhideWhenUsed/>
    <w:rsid w:val="001117C4"/>
    <w:pPr>
      <w:spacing w:line="240" w:lineRule="auto"/>
      <w:ind w:left="720"/>
      <w:contextualSpacing/>
    </w:pPr>
    <w:rPr>
      <w:rFonts w:cs="Arial"/>
      <w:color w:val="000000"/>
      <w:sz w:val="30"/>
      <w:szCs w:val="30"/>
    </w:rPr>
  </w:style>
  <w:style w:type="character" w:customStyle="1" w:styleId="Textkrper-ZeileneinzugZchn">
    <w:name w:val="Textkörper-Zeileneinzug Zchn"/>
    <w:basedOn w:val="Absatz-Standardschriftart"/>
    <w:link w:val="Textkrper-Zeileneinzug"/>
    <w:uiPriority w:val="99"/>
    <w:semiHidden/>
    <w:rsid w:val="001117C4"/>
    <w:rPr>
      <w:rFonts w:cs="Arial"/>
      <w:color w:val="000000"/>
      <w:sz w:val="30"/>
      <w:szCs w:val="30"/>
    </w:rPr>
  </w:style>
  <w:style w:type="table" w:styleId="Tabellenraster">
    <w:name w:val="Table Grid"/>
    <w:basedOn w:val="NormaleTabelle"/>
    <w:uiPriority w:val="59"/>
    <w:rsid w:val="001117C4"/>
    <w:pPr>
      <w:spacing w:after="0" w:line="240" w:lineRule="auto"/>
    </w:pPr>
    <w:rPr>
      <w:rFonts w:ascii="Arial" w:hAnsi="Arial" w:cs="Arial"/>
      <w:color w:val="00000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B0C1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0C18"/>
    <w:rPr>
      <w:rFonts w:ascii="Tahoma" w:hAnsi="Tahoma" w:cs="Tahoma"/>
      <w:sz w:val="16"/>
      <w:szCs w:val="16"/>
    </w:rPr>
  </w:style>
  <w:style w:type="paragraph" w:styleId="Fuzeile">
    <w:name w:val="footer"/>
    <w:basedOn w:val="Standard"/>
    <w:link w:val="FuzeileZchn"/>
    <w:uiPriority w:val="99"/>
    <w:unhideWhenUsed/>
    <w:rsid w:val="00E074D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074D7"/>
  </w:style>
  <w:style w:type="paragraph" w:customStyle="1" w:styleId="Default">
    <w:name w:val="Default"/>
    <w:rsid w:val="00B1190E"/>
    <w:pPr>
      <w:autoSpaceDE w:val="0"/>
      <w:autoSpaceDN w:val="0"/>
      <w:adjustRightInd w:val="0"/>
      <w:spacing w:after="0" w:line="240" w:lineRule="auto"/>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6B1EF0"/>
    <w:rPr>
      <w:sz w:val="16"/>
      <w:szCs w:val="16"/>
    </w:rPr>
  </w:style>
  <w:style w:type="paragraph" w:styleId="Kommentartext">
    <w:name w:val="annotation text"/>
    <w:basedOn w:val="Standard"/>
    <w:link w:val="KommentartextZchn"/>
    <w:uiPriority w:val="99"/>
    <w:unhideWhenUsed/>
    <w:rsid w:val="006B1EF0"/>
    <w:pPr>
      <w:spacing w:line="240" w:lineRule="auto"/>
    </w:pPr>
    <w:rPr>
      <w:sz w:val="20"/>
      <w:szCs w:val="20"/>
    </w:rPr>
  </w:style>
  <w:style w:type="character" w:customStyle="1" w:styleId="KommentartextZchn">
    <w:name w:val="Kommentartext Zchn"/>
    <w:basedOn w:val="Absatz-Standardschriftart"/>
    <w:link w:val="Kommentartext"/>
    <w:uiPriority w:val="99"/>
    <w:rsid w:val="006B1EF0"/>
    <w:rPr>
      <w:sz w:val="20"/>
      <w:szCs w:val="20"/>
    </w:rPr>
  </w:style>
  <w:style w:type="paragraph" w:styleId="Kommentarthema">
    <w:name w:val="annotation subject"/>
    <w:basedOn w:val="Kommentartext"/>
    <w:next w:val="Kommentartext"/>
    <w:link w:val="KommentarthemaZchn"/>
    <w:uiPriority w:val="99"/>
    <w:semiHidden/>
    <w:unhideWhenUsed/>
    <w:rsid w:val="006B1EF0"/>
    <w:rPr>
      <w:b/>
      <w:bCs/>
    </w:rPr>
  </w:style>
  <w:style w:type="character" w:customStyle="1" w:styleId="KommentarthemaZchn">
    <w:name w:val="Kommentarthema Zchn"/>
    <w:basedOn w:val="KommentartextZchn"/>
    <w:link w:val="Kommentarthema"/>
    <w:uiPriority w:val="99"/>
    <w:semiHidden/>
    <w:rsid w:val="006B1EF0"/>
    <w:rPr>
      <w:b/>
      <w:bCs/>
      <w:sz w:val="20"/>
      <w:szCs w:val="20"/>
    </w:rPr>
  </w:style>
  <w:style w:type="paragraph" w:customStyle="1" w:styleId="ZITAT">
    <w:name w:val="ZITAT"/>
    <w:basedOn w:val="Standard"/>
    <w:link w:val="ZITATZchn"/>
    <w:qFormat/>
    <w:rsid w:val="00C70822"/>
    <w:pPr>
      <w:spacing w:before="120" w:after="120" w:line="288" w:lineRule="auto"/>
      <w:ind w:left="284"/>
      <w:contextualSpacing/>
    </w:pPr>
    <w:rPr>
      <w:color w:val="146D9D" w:themeColor="accent1" w:themeShade="BF"/>
      <w:sz w:val="24"/>
    </w:rPr>
  </w:style>
  <w:style w:type="character" w:customStyle="1" w:styleId="ZITATZchn">
    <w:name w:val="ZITAT Zchn"/>
    <w:basedOn w:val="Absatz-Standardschriftart"/>
    <w:link w:val="ZITAT"/>
    <w:rsid w:val="00C70822"/>
    <w:rPr>
      <w:color w:val="146D9D" w:themeColor="accent1" w:themeShade="BF"/>
      <w:sz w:val="24"/>
    </w:rPr>
  </w:style>
  <w:style w:type="character" w:styleId="IntensiveHervorhebung">
    <w:name w:val="Intense Emphasis"/>
    <w:basedOn w:val="Absatz-Standardschriftart"/>
    <w:uiPriority w:val="21"/>
    <w:qFormat/>
    <w:rsid w:val="00C70822"/>
    <w:rPr>
      <w:rFonts w:asciiTheme="minorHAnsi" w:hAnsiTheme="minorHAnsi"/>
      <w:i/>
      <w:iCs/>
      <w:color w:val="1B93D2" w:themeColor="accent1"/>
      <w:sz w:val="24"/>
    </w:rPr>
  </w:style>
  <w:style w:type="character" w:styleId="Hyperlink">
    <w:name w:val="Hyperlink"/>
    <w:basedOn w:val="Absatz-Standardschriftart"/>
    <w:uiPriority w:val="99"/>
    <w:unhideWhenUsed/>
    <w:rsid w:val="007B2750"/>
    <w:rPr>
      <w:color w:val="0563C1" w:themeColor="hyperlink"/>
      <w:u w:val="single"/>
    </w:rPr>
  </w:style>
  <w:style w:type="character" w:styleId="NichtaufgelsteErwhnung">
    <w:name w:val="Unresolved Mention"/>
    <w:basedOn w:val="Absatz-Standardschriftart"/>
    <w:uiPriority w:val="99"/>
    <w:semiHidden/>
    <w:unhideWhenUsed/>
    <w:rsid w:val="007B27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731662">
      <w:bodyDiv w:val="1"/>
      <w:marLeft w:val="0"/>
      <w:marRight w:val="0"/>
      <w:marTop w:val="0"/>
      <w:marBottom w:val="0"/>
      <w:divBdr>
        <w:top w:val="none" w:sz="0" w:space="0" w:color="auto"/>
        <w:left w:val="none" w:sz="0" w:space="0" w:color="auto"/>
        <w:bottom w:val="none" w:sz="0" w:space="0" w:color="auto"/>
        <w:right w:val="none" w:sz="0" w:space="0" w:color="auto"/>
      </w:divBdr>
    </w:div>
    <w:div w:id="148375998">
      <w:bodyDiv w:val="1"/>
      <w:marLeft w:val="0"/>
      <w:marRight w:val="0"/>
      <w:marTop w:val="0"/>
      <w:marBottom w:val="0"/>
      <w:divBdr>
        <w:top w:val="none" w:sz="0" w:space="0" w:color="auto"/>
        <w:left w:val="none" w:sz="0" w:space="0" w:color="auto"/>
        <w:bottom w:val="none" w:sz="0" w:space="0" w:color="auto"/>
        <w:right w:val="none" w:sz="0" w:space="0" w:color="auto"/>
      </w:divBdr>
    </w:div>
    <w:div w:id="160244689">
      <w:bodyDiv w:val="1"/>
      <w:marLeft w:val="0"/>
      <w:marRight w:val="0"/>
      <w:marTop w:val="0"/>
      <w:marBottom w:val="0"/>
      <w:divBdr>
        <w:top w:val="none" w:sz="0" w:space="0" w:color="auto"/>
        <w:left w:val="none" w:sz="0" w:space="0" w:color="auto"/>
        <w:bottom w:val="none" w:sz="0" w:space="0" w:color="auto"/>
        <w:right w:val="none" w:sz="0" w:space="0" w:color="auto"/>
      </w:divBdr>
    </w:div>
    <w:div w:id="759833110">
      <w:bodyDiv w:val="1"/>
      <w:marLeft w:val="0"/>
      <w:marRight w:val="0"/>
      <w:marTop w:val="0"/>
      <w:marBottom w:val="0"/>
      <w:divBdr>
        <w:top w:val="none" w:sz="0" w:space="0" w:color="auto"/>
        <w:left w:val="none" w:sz="0" w:space="0" w:color="auto"/>
        <w:bottom w:val="none" w:sz="0" w:space="0" w:color="auto"/>
        <w:right w:val="none" w:sz="0" w:space="0" w:color="auto"/>
      </w:divBdr>
    </w:div>
    <w:div w:id="936133613">
      <w:bodyDiv w:val="1"/>
      <w:marLeft w:val="0"/>
      <w:marRight w:val="0"/>
      <w:marTop w:val="0"/>
      <w:marBottom w:val="0"/>
      <w:divBdr>
        <w:top w:val="none" w:sz="0" w:space="0" w:color="auto"/>
        <w:left w:val="none" w:sz="0" w:space="0" w:color="auto"/>
        <w:bottom w:val="none" w:sz="0" w:space="0" w:color="auto"/>
        <w:right w:val="none" w:sz="0" w:space="0" w:color="auto"/>
      </w:divBdr>
    </w:div>
    <w:div w:id="975571481">
      <w:bodyDiv w:val="1"/>
      <w:marLeft w:val="0"/>
      <w:marRight w:val="0"/>
      <w:marTop w:val="0"/>
      <w:marBottom w:val="0"/>
      <w:divBdr>
        <w:top w:val="none" w:sz="0" w:space="0" w:color="auto"/>
        <w:left w:val="none" w:sz="0" w:space="0" w:color="auto"/>
        <w:bottom w:val="none" w:sz="0" w:space="0" w:color="auto"/>
        <w:right w:val="none" w:sz="0" w:space="0" w:color="auto"/>
      </w:divBdr>
    </w:div>
    <w:div w:id="1119911710">
      <w:bodyDiv w:val="1"/>
      <w:marLeft w:val="0"/>
      <w:marRight w:val="0"/>
      <w:marTop w:val="0"/>
      <w:marBottom w:val="0"/>
      <w:divBdr>
        <w:top w:val="none" w:sz="0" w:space="0" w:color="auto"/>
        <w:left w:val="none" w:sz="0" w:space="0" w:color="auto"/>
        <w:bottom w:val="none" w:sz="0" w:space="0" w:color="auto"/>
        <w:right w:val="none" w:sz="0" w:space="0" w:color="auto"/>
      </w:divBdr>
    </w:div>
    <w:div w:id="1279140628">
      <w:bodyDiv w:val="1"/>
      <w:marLeft w:val="0"/>
      <w:marRight w:val="0"/>
      <w:marTop w:val="0"/>
      <w:marBottom w:val="0"/>
      <w:divBdr>
        <w:top w:val="none" w:sz="0" w:space="0" w:color="auto"/>
        <w:left w:val="none" w:sz="0" w:space="0" w:color="auto"/>
        <w:bottom w:val="none" w:sz="0" w:space="0" w:color="auto"/>
        <w:right w:val="none" w:sz="0" w:space="0" w:color="auto"/>
      </w:divBdr>
    </w:div>
    <w:div w:id="1442719634">
      <w:bodyDiv w:val="1"/>
      <w:marLeft w:val="0"/>
      <w:marRight w:val="0"/>
      <w:marTop w:val="0"/>
      <w:marBottom w:val="0"/>
      <w:divBdr>
        <w:top w:val="none" w:sz="0" w:space="0" w:color="auto"/>
        <w:left w:val="none" w:sz="0" w:space="0" w:color="auto"/>
        <w:bottom w:val="none" w:sz="0" w:space="0" w:color="auto"/>
        <w:right w:val="none" w:sz="0" w:space="0" w:color="auto"/>
      </w:divBdr>
    </w:div>
    <w:div w:id="2020502486">
      <w:bodyDiv w:val="1"/>
      <w:marLeft w:val="0"/>
      <w:marRight w:val="0"/>
      <w:marTop w:val="0"/>
      <w:marBottom w:val="0"/>
      <w:divBdr>
        <w:top w:val="none" w:sz="0" w:space="0" w:color="auto"/>
        <w:left w:val="none" w:sz="0" w:space="0" w:color="auto"/>
        <w:bottom w:val="none" w:sz="0" w:space="0" w:color="auto"/>
        <w:right w:val="none" w:sz="0" w:space="0" w:color="auto"/>
      </w:divBdr>
    </w:div>
    <w:div w:id="2030641135">
      <w:bodyDiv w:val="1"/>
      <w:marLeft w:val="0"/>
      <w:marRight w:val="0"/>
      <w:marTop w:val="0"/>
      <w:marBottom w:val="0"/>
      <w:divBdr>
        <w:top w:val="none" w:sz="0" w:space="0" w:color="auto"/>
        <w:left w:val="none" w:sz="0" w:space="0" w:color="auto"/>
        <w:bottom w:val="none" w:sz="0" w:space="0" w:color="auto"/>
        <w:right w:val="none" w:sz="0" w:space="0" w:color="auto"/>
      </w:divBdr>
    </w:div>
    <w:div w:id="2114206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microsoft.com/office/2016/09/relationships/commentsIds" Target="commentsIds.xml"/><Relationship Id="rId19"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B5AE54-D764-47FD-ABA4-D77F23F1B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1477</Words>
  <Characters>9310</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10766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Wachten, Annika</dc:creator>
  <cp:lastModifiedBy>a.lang</cp:lastModifiedBy>
  <cp:revision>21</cp:revision>
  <cp:lastPrinted>2020-02-04T07:40:00Z</cp:lastPrinted>
  <dcterms:created xsi:type="dcterms:W3CDTF">2022-07-30T06:13:00Z</dcterms:created>
  <dcterms:modified xsi:type="dcterms:W3CDTF">2022-12-22T13:42:00Z</dcterms:modified>
</cp:coreProperties>
</file>